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1" w:rsidRPr="00D14341" w:rsidRDefault="00D14341" w:rsidP="008204E6">
      <w:pPr>
        <w:jc w:val="center"/>
        <w:rPr>
          <w:sz w:val="48"/>
          <w:szCs w:val="48"/>
        </w:rPr>
      </w:pPr>
      <w:r w:rsidRPr="00D14341">
        <w:rPr>
          <w:sz w:val="48"/>
          <w:szCs w:val="48"/>
        </w:rPr>
        <w:t>ARSAC</w:t>
      </w:r>
    </w:p>
    <w:p w:rsidR="00D14341" w:rsidRPr="00D14341" w:rsidRDefault="00D14341" w:rsidP="008204E6">
      <w:pPr>
        <w:jc w:val="center"/>
        <w:rPr>
          <w:sz w:val="28"/>
          <w:szCs w:val="28"/>
        </w:rPr>
      </w:pPr>
      <w:r>
        <w:rPr>
          <w:sz w:val="28"/>
          <w:szCs w:val="28"/>
        </w:rPr>
        <w:t>Agenzia Regionale per lo Sviluppo dell’Agricoltura Calabrese</w:t>
      </w:r>
    </w:p>
    <w:p w:rsidR="00D14341" w:rsidRDefault="00D14341" w:rsidP="008204E6">
      <w:pPr>
        <w:jc w:val="center"/>
        <w:rPr>
          <w:sz w:val="32"/>
          <w:szCs w:val="32"/>
        </w:rPr>
      </w:pPr>
    </w:p>
    <w:p w:rsidR="000E44FF" w:rsidRDefault="000E44FF" w:rsidP="000E44FF">
      <w:pPr>
        <w:jc w:val="center"/>
        <w:rPr>
          <w:sz w:val="32"/>
          <w:szCs w:val="32"/>
        </w:rPr>
      </w:pPr>
    </w:p>
    <w:p w:rsidR="000E44FF" w:rsidRDefault="000E44FF" w:rsidP="000E44FF">
      <w:pPr>
        <w:jc w:val="center"/>
        <w:rPr>
          <w:sz w:val="32"/>
          <w:szCs w:val="32"/>
        </w:rPr>
      </w:pPr>
    </w:p>
    <w:p w:rsidR="000E44FF" w:rsidRPr="008204E6" w:rsidRDefault="000E44FF" w:rsidP="000E44FF">
      <w:pPr>
        <w:jc w:val="center"/>
        <w:rPr>
          <w:sz w:val="32"/>
          <w:szCs w:val="32"/>
        </w:rPr>
      </w:pPr>
      <w:r w:rsidRPr="008204E6">
        <w:rPr>
          <w:sz w:val="32"/>
          <w:szCs w:val="32"/>
        </w:rPr>
        <w:t xml:space="preserve">DISCIPLINARE </w:t>
      </w:r>
      <w:proofErr w:type="spellStart"/>
      <w:r w:rsidRPr="008204E6">
        <w:rPr>
          <w:sz w:val="32"/>
          <w:szCs w:val="32"/>
        </w:rPr>
        <w:t>DI</w:t>
      </w:r>
      <w:proofErr w:type="spellEnd"/>
      <w:r w:rsidRPr="008204E6">
        <w:rPr>
          <w:sz w:val="32"/>
          <w:szCs w:val="32"/>
        </w:rPr>
        <w:t xml:space="preserve"> GARA</w:t>
      </w:r>
    </w:p>
    <w:p w:rsidR="00D14341" w:rsidRDefault="00D14341" w:rsidP="008204E6">
      <w:pPr>
        <w:jc w:val="center"/>
        <w:rPr>
          <w:sz w:val="32"/>
          <w:szCs w:val="32"/>
        </w:rPr>
      </w:pPr>
    </w:p>
    <w:p w:rsidR="00D14341" w:rsidRDefault="00D14341" w:rsidP="000E44FF">
      <w:pPr>
        <w:rPr>
          <w:sz w:val="32"/>
          <w:szCs w:val="32"/>
        </w:rPr>
      </w:pPr>
    </w:p>
    <w:p w:rsidR="00D14341" w:rsidRDefault="00460970" w:rsidP="00D14341">
      <w:pPr>
        <w:jc w:val="both"/>
        <w:rPr>
          <w:sz w:val="32"/>
          <w:szCs w:val="32"/>
        </w:rPr>
      </w:pPr>
      <w:r>
        <w:rPr>
          <w:sz w:val="32"/>
          <w:szCs w:val="32"/>
        </w:rPr>
        <w:t>RDO TRAMITE MEPA</w:t>
      </w:r>
      <w:r w:rsidR="00D14341">
        <w:rPr>
          <w:sz w:val="32"/>
          <w:szCs w:val="32"/>
        </w:rPr>
        <w:t xml:space="preserve"> PER L’AFFIDAMENTO DEL SERVIZIO </w:t>
      </w:r>
      <w:proofErr w:type="spellStart"/>
      <w:r w:rsidR="00D14341">
        <w:rPr>
          <w:sz w:val="32"/>
          <w:szCs w:val="32"/>
        </w:rPr>
        <w:t>DI</w:t>
      </w:r>
      <w:proofErr w:type="spellEnd"/>
      <w:r w:rsidR="00D14341">
        <w:rPr>
          <w:sz w:val="32"/>
          <w:szCs w:val="32"/>
        </w:rPr>
        <w:t xml:space="preserve"> PULIZIA DEI LOCALI IN USO ALL’</w:t>
      </w:r>
      <w:proofErr w:type="spellStart"/>
      <w:r w:rsidR="00D14341">
        <w:rPr>
          <w:sz w:val="32"/>
          <w:szCs w:val="32"/>
        </w:rPr>
        <w:t>A</w:t>
      </w:r>
      <w:r w:rsidR="00005B4E">
        <w:rPr>
          <w:sz w:val="32"/>
          <w:szCs w:val="32"/>
        </w:rPr>
        <w:t>.</w:t>
      </w:r>
      <w:r>
        <w:rPr>
          <w:sz w:val="32"/>
          <w:szCs w:val="32"/>
        </w:rPr>
        <w:t>R</w:t>
      </w:r>
      <w:r w:rsidR="00005B4E">
        <w:rPr>
          <w:sz w:val="32"/>
          <w:szCs w:val="32"/>
        </w:rPr>
        <w:t>.</w:t>
      </w:r>
      <w:r>
        <w:rPr>
          <w:sz w:val="32"/>
          <w:szCs w:val="32"/>
        </w:rPr>
        <w:t>S</w:t>
      </w:r>
      <w:r w:rsidR="00005B4E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="00005B4E">
        <w:rPr>
          <w:sz w:val="32"/>
          <w:szCs w:val="32"/>
        </w:rPr>
        <w:t>.</w:t>
      </w:r>
      <w:r>
        <w:rPr>
          <w:sz w:val="32"/>
          <w:szCs w:val="32"/>
        </w:rPr>
        <w:t>C</w:t>
      </w:r>
      <w:r w:rsidR="00005B4E">
        <w:rPr>
          <w:sz w:val="32"/>
          <w:szCs w:val="32"/>
        </w:rPr>
        <w:t>.</w:t>
      </w:r>
      <w:proofErr w:type="spellEnd"/>
      <w:r>
        <w:rPr>
          <w:sz w:val="32"/>
          <w:szCs w:val="32"/>
        </w:rPr>
        <w:t xml:space="preserve"> UBICATI IN VIALE TRIESTE, 93/95 - COSENZA </w:t>
      </w:r>
    </w:p>
    <w:p w:rsidR="00D14341" w:rsidRDefault="00D14341" w:rsidP="008204E6">
      <w:pPr>
        <w:jc w:val="center"/>
        <w:rPr>
          <w:sz w:val="32"/>
          <w:szCs w:val="32"/>
        </w:rPr>
      </w:pPr>
    </w:p>
    <w:p w:rsidR="00D14341" w:rsidRDefault="00D14341" w:rsidP="008204E6">
      <w:pPr>
        <w:jc w:val="center"/>
        <w:rPr>
          <w:sz w:val="32"/>
          <w:szCs w:val="32"/>
        </w:rPr>
      </w:pPr>
    </w:p>
    <w:p w:rsidR="00D14341" w:rsidRPr="00A56EE3" w:rsidRDefault="00D14341" w:rsidP="008204E6">
      <w:pPr>
        <w:jc w:val="center"/>
        <w:rPr>
          <w:sz w:val="32"/>
          <w:szCs w:val="32"/>
        </w:rPr>
      </w:pPr>
      <w:proofErr w:type="spellStart"/>
      <w:r w:rsidRPr="00A56EE3">
        <w:rPr>
          <w:sz w:val="32"/>
          <w:szCs w:val="32"/>
        </w:rPr>
        <w:t>RIF</w:t>
      </w:r>
      <w:proofErr w:type="spellEnd"/>
      <w:r w:rsidRPr="00A56EE3">
        <w:rPr>
          <w:sz w:val="32"/>
          <w:szCs w:val="32"/>
        </w:rPr>
        <w:t>. CIG.</w:t>
      </w:r>
      <w:r w:rsidR="00A56EE3" w:rsidRPr="00A56EE3">
        <w:rPr>
          <w:sz w:val="32"/>
          <w:szCs w:val="32"/>
        </w:rPr>
        <w:t xml:space="preserve"> </w:t>
      </w:r>
      <w:r w:rsidR="00A56EE3" w:rsidRPr="00A56EE3">
        <w:rPr>
          <w:rFonts w:cs="Arial"/>
          <w:sz w:val="32"/>
          <w:szCs w:val="32"/>
        </w:rPr>
        <w:t>630109868F</w:t>
      </w:r>
    </w:p>
    <w:p w:rsidR="00D14341" w:rsidRDefault="00D14341" w:rsidP="008204E6">
      <w:pPr>
        <w:jc w:val="center"/>
        <w:rPr>
          <w:sz w:val="32"/>
          <w:szCs w:val="32"/>
        </w:rPr>
      </w:pPr>
    </w:p>
    <w:p w:rsidR="00D14341" w:rsidRDefault="00D14341" w:rsidP="008204E6">
      <w:pPr>
        <w:jc w:val="center"/>
        <w:rPr>
          <w:sz w:val="32"/>
          <w:szCs w:val="32"/>
        </w:rPr>
      </w:pPr>
    </w:p>
    <w:p w:rsidR="008204E6" w:rsidRDefault="008204E6">
      <w:pPr>
        <w:rPr>
          <w:rFonts w:ascii="Arial" w:hAnsi="Arial" w:cs="Arial"/>
          <w:sz w:val="24"/>
          <w:szCs w:val="24"/>
        </w:rPr>
      </w:pPr>
    </w:p>
    <w:p w:rsidR="00D14341" w:rsidRDefault="00D14341">
      <w:pPr>
        <w:rPr>
          <w:rFonts w:ascii="Arial" w:hAnsi="Arial" w:cs="Arial"/>
          <w:sz w:val="24"/>
          <w:szCs w:val="24"/>
        </w:rPr>
      </w:pPr>
    </w:p>
    <w:p w:rsidR="00D14341" w:rsidRDefault="00D14341">
      <w:pPr>
        <w:rPr>
          <w:rFonts w:ascii="Arial" w:hAnsi="Arial" w:cs="Arial"/>
          <w:sz w:val="24"/>
          <w:szCs w:val="24"/>
        </w:rPr>
      </w:pPr>
    </w:p>
    <w:p w:rsidR="00D14341" w:rsidRDefault="00D14341">
      <w:pPr>
        <w:rPr>
          <w:rFonts w:ascii="Arial" w:hAnsi="Arial" w:cs="Arial"/>
          <w:sz w:val="24"/>
          <w:szCs w:val="24"/>
        </w:rPr>
      </w:pPr>
    </w:p>
    <w:p w:rsidR="00D14341" w:rsidRDefault="00D14341">
      <w:pPr>
        <w:rPr>
          <w:rFonts w:ascii="Arial" w:hAnsi="Arial" w:cs="Arial"/>
          <w:sz w:val="24"/>
          <w:szCs w:val="24"/>
        </w:rPr>
      </w:pPr>
    </w:p>
    <w:p w:rsidR="00D14341" w:rsidRDefault="00D14341">
      <w:pPr>
        <w:rPr>
          <w:rFonts w:ascii="Arial" w:hAnsi="Arial" w:cs="Arial"/>
          <w:sz w:val="24"/>
          <w:szCs w:val="24"/>
        </w:rPr>
      </w:pPr>
    </w:p>
    <w:p w:rsidR="00D14341" w:rsidRDefault="00D14341">
      <w:pPr>
        <w:rPr>
          <w:rFonts w:ascii="Arial" w:hAnsi="Arial" w:cs="Arial"/>
          <w:sz w:val="24"/>
          <w:szCs w:val="24"/>
        </w:rPr>
      </w:pPr>
    </w:p>
    <w:p w:rsidR="00D14341" w:rsidRDefault="00D14341">
      <w:pPr>
        <w:rPr>
          <w:rFonts w:ascii="Arial" w:hAnsi="Arial" w:cs="Arial"/>
          <w:sz w:val="24"/>
          <w:szCs w:val="24"/>
        </w:rPr>
      </w:pPr>
    </w:p>
    <w:p w:rsidR="00F57D10" w:rsidRDefault="00F57D10" w:rsidP="00F57D10">
      <w:pPr>
        <w:rPr>
          <w:rFonts w:ascii="Arial" w:hAnsi="Arial" w:cs="Arial"/>
          <w:sz w:val="24"/>
          <w:szCs w:val="24"/>
        </w:rPr>
      </w:pPr>
    </w:p>
    <w:p w:rsidR="00D74115" w:rsidRPr="00623E99" w:rsidRDefault="00F57D10" w:rsidP="00F57D10">
      <w:pPr>
        <w:jc w:val="center"/>
        <w:rPr>
          <w:rFonts w:ascii="Arial" w:hAnsi="Arial" w:cs="Arial"/>
          <w:b/>
          <w:sz w:val="32"/>
          <w:szCs w:val="32"/>
        </w:rPr>
      </w:pPr>
      <w:r w:rsidRPr="00623E99">
        <w:rPr>
          <w:rFonts w:ascii="Arial" w:hAnsi="Arial" w:cs="Arial"/>
          <w:b/>
          <w:sz w:val="32"/>
          <w:szCs w:val="32"/>
        </w:rPr>
        <w:lastRenderedPageBreak/>
        <w:t>INDICE</w:t>
      </w:r>
    </w:p>
    <w:p w:rsidR="00D14341" w:rsidRDefault="00D14341" w:rsidP="00D14341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23E99" w:rsidRDefault="00623E99" w:rsidP="00D14341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623E99" w:rsidRPr="00623E99" w:rsidRDefault="00623E99" w:rsidP="00D14341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14341" w:rsidRPr="00623E99" w:rsidRDefault="00D14341" w:rsidP="00910C74">
      <w:pPr>
        <w:pStyle w:val="Nessunaspaziatura"/>
        <w:rPr>
          <w:rFonts w:ascii="Arial" w:hAnsi="Arial" w:cs="Arial"/>
          <w:b/>
          <w:i/>
          <w:sz w:val="28"/>
          <w:szCs w:val="28"/>
        </w:rPr>
      </w:pPr>
      <w:r w:rsidRPr="00623E99">
        <w:rPr>
          <w:rFonts w:ascii="Arial" w:hAnsi="Arial" w:cs="Arial"/>
          <w:b/>
          <w:i/>
          <w:sz w:val="28"/>
          <w:szCs w:val="28"/>
        </w:rPr>
        <w:t>Premesse</w:t>
      </w:r>
    </w:p>
    <w:p w:rsidR="00910C74" w:rsidRDefault="00910C74" w:rsidP="00910C74">
      <w:pPr>
        <w:pStyle w:val="Nessunaspaziatura"/>
        <w:rPr>
          <w:rFonts w:ascii="Arial" w:hAnsi="Arial" w:cs="Arial"/>
          <w:b/>
        </w:rPr>
      </w:pPr>
    </w:p>
    <w:p w:rsidR="00910C74" w:rsidRPr="00623E99" w:rsidRDefault="00D6418F" w:rsidP="00910C74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>art. 1 -</w:t>
      </w:r>
      <w:r w:rsidR="00910C74" w:rsidRPr="00623E99">
        <w:rPr>
          <w:rFonts w:ascii="Arial" w:hAnsi="Arial" w:cs="Arial"/>
          <w:b/>
          <w:sz w:val="24"/>
          <w:szCs w:val="24"/>
        </w:rPr>
        <w:t xml:space="preserve"> STAZIONE APPALTANTE</w:t>
      </w:r>
    </w:p>
    <w:p w:rsidR="00665092" w:rsidRPr="00623E99" w:rsidRDefault="00665092" w:rsidP="00665092">
      <w:pPr>
        <w:pStyle w:val="Nessunaspaziatura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623E99">
        <w:rPr>
          <w:rFonts w:ascii="Arial" w:hAnsi="Arial" w:cs="Arial"/>
          <w:b/>
          <w:sz w:val="24"/>
          <w:szCs w:val="24"/>
          <w:lang w:eastAsia="it-IT"/>
        </w:rPr>
        <w:t xml:space="preserve">art. 2 </w:t>
      </w:r>
      <w:r w:rsidR="00C5745E" w:rsidRPr="00623E99">
        <w:rPr>
          <w:rFonts w:ascii="Arial" w:hAnsi="Arial" w:cs="Arial"/>
          <w:b/>
          <w:sz w:val="24"/>
          <w:szCs w:val="24"/>
          <w:lang w:eastAsia="it-IT"/>
        </w:rPr>
        <w:t>-</w:t>
      </w:r>
      <w:r w:rsidRPr="00623E99">
        <w:rPr>
          <w:rFonts w:ascii="Arial" w:hAnsi="Arial" w:cs="Arial"/>
          <w:b/>
          <w:sz w:val="24"/>
          <w:szCs w:val="24"/>
          <w:lang w:eastAsia="it-IT"/>
        </w:rPr>
        <w:t xml:space="preserve"> OGGETTO DELL’ APPALTO E IMPORTO STIMATO</w:t>
      </w:r>
    </w:p>
    <w:p w:rsidR="001C695B" w:rsidRPr="00623E99" w:rsidRDefault="001C695B" w:rsidP="001C695B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  <w:r w:rsidRPr="00623E99">
        <w:rPr>
          <w:rFonts w:ascii="Arial" w:hAnsi="Arial" w:cs="Arial"/>
          <w:b/>
          <w:sz w:val="24"/>
          <w:szCs w:val="24"/>
          <w:lang w:eastAsia="it-IT"/>
        </w:rPr>
        <w:t xml:space="preserve">art. 3 </w:t>
      </w:r>
      <w:r w:rsidR="00D6418F" w:rsidRPr="00623E99">
        <w:rPr>
          <w:rFonts w:ascii="Arial" w:hAnsi="Arial" w:cs="Arial"/>
          <w:b/>
          <w:sz w:val="24"/>
          <w:szCs w:val="24"/>
          <w:lang w:eastAsia="it-IT"/>
        </w:rPr>
        <w:t>-</w:t>
      </w:r>
      <w:r w:rsidRPr="00623E99">
        <w:rPr>
          <w:rFonts w:ascii="Arial" w:hAnsi="Arial" w:cs="Arial"/>
          <w:b/>
          <w:sz w:val="24"/>
          <w:szCs w:val="24"/>
          <w:lang w:eastAsia="it-IT"/>
        </w:rPr>
        <w:t xml:space="preserve"> SUBAPPALTO</w:t>
      </w:r>
    </w:p>
    <w:p w:rsidR="00665092" w:rsidRPr="00623E99" w:rsidRDefault="001C695B" w:rsidP="00665092">
      <w:pPr>
        <w:pStyle w:val="Default"/>
        <w:rPr>
          <w:rFonts w:ascii="Arial" w:hAnsi="Arial" w:cs="Arial"/>
          <w:b/>
          <w:bCs/>
        </w:rPr>
      </w:pPr>
      <w:r w:rsidRPr="00623E99">
        <w:rPr>
          <w:rFonts w:ascii="Arial" w:hAnsi="Arial" w:cs="Arial"/>
          <w:b/>
          <w:bCs/>
        </w:rPr>
        <w:t>art. 4</w:t>
      </w:r>
      <w:r w:rsidR="00C5745E" w:rsidRPr="00623E99">
        <w:rPr>
          <w:rFonts w:ascii="Arial" w:hAnsi="Arial" w:cs="Arial"/>
          <w:b/>
          <w:bCs/>
        </w:rPr>
        <w:t xml:space="preserve"> - </w:t>
      </w:r>
      <w:r w:rsidR="00665092" w:rsidRPr="00623E99">
        <w:rPr>
          <w:rFonts w:ascii="Arial" w:hAnsi="Arial" w:cs="Arial"/>
          <w:b/>
          <w:bCs/>
        </w:rPr>
        <w:t xml:space="preserve"> PRESENTAZIONE DELL’OFFERTA E DOCUMENTAZIONE DA ALLEGARE </w:t>
      </w:r>
    </w:p>
    <w:p w:rsidR="00665092" w:rsidRPr="00623E99" w:rsidRDefault="001C695B" w:rsidP="00665092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>art. 5</w:t>
      </w:r>
      <w:r w:rsidR="00D6418F" w:rsidRPr="00623E99">
        <w:rPr>
          <w:rFonts w:ascii="Arial" w:hAnsi="Arial" w:cs="Arial"/>
          <w:b/>
          <w:sz w:val="24"/>
          <w:szCs w:val="24"/>
        </w:rPr>
        <w:t xml:space="preserve"> </w:t>
      </w:r>
      <w:r w:rsidR="00665092" w:rsidRPr="00623E99">
        <w:rPr>
          <w:rFonts w:ascii="Arial" w:hAnsi="Arial" w:cs="Arial"/>
          <w:b/>
          <w:sz w:val="24"/>
          <w:szCs w:val="24"/>
        </w:rPr>
        <w:t xml:space="preserve">- PROCEDURA </w:t>
      </w:r>
      <w:proofErr w:type="spellStart"/>
      <w:r w:rsidR="00665092" w:rsidRPr="00623E99">
        <w:rPr>
          <w:rFonts w:ascii="Arial" w:hAnsi="Arial" w:cs="Arial"/>
          <w:b/>
          <w:sz w:val="24"/>
          <w:szCs w:val="24"/>
        </w:rPr>
        <w:t>DI</w:t>
      </w:r>
      <w:proofErr w:type="spellEnd"/>
      <w:r w:rsidR="00665092" w:rsidRPr="00623E99">
        <w:rPr>
          <w:rFonts w:ascii="Arial" w:hAnsi="Arial" w:cs="Arial"/>
          <w:b/>
          <w:sz w:val="24"/>
          <w:szCs w:val="24"/>
        </w:rPr>
        <w:t xml:space="preserve"> AGGIUDICAZIONE</w:t>
      </w:r>
    </w:p>
    <w:p w:rsidR="00665092" w:rsidRPr="00623E99" w:rsidRDefault="001C695B" w:rsidP="00665092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>art. 6</w:t>
      </w:r>
      <w:r w:rsidR="00665092" w:rsidRPr="00623E99">
        <w:rPr>
          <w:rFonts w:ascii="Arial" w:hAnsi="Arial" w:cs="Arial"/>
          <w:b/>
          <w:sz w:val="24"/>
          <w:szCs w:val="24"/>
        </w:rPr>
        <w:t xml:space="preserve"> </w:t>
      </w:r>
      <w:r w:rsidR="00C5745E" w:rsidRPr="00623E99">
        <w:rPr>
          <w:rFonts w:ascii="Arial" w:hAnsi="Arial" w:cs="Arial"/>
          <w:b/>
          <w:sz w:val="24"/>
          <w:szCs w:val="24"/>
        </w:rPr>
        <w:t xml:space="preserve">- </w:t>
      </w:r>
      <w:r w:rsidR="00665092" w:rsidRPr="00623E99">
        <w:rPr>
          <w:rFonts w:ascii="Arial" w:hAnsi="Arial" w:cs="Arial"/>
          <w:b/>
          <w:sz w:val="24"/>
          <w:szCs w:val="24"/>
        </w:rPr>
        <w:t xml:space="preserve">CRITERI </w:t>
      </w:r>
      <w:proofErr w:type="spellStart"/>
      <w:r w:rsidR="00665092" w:rsidRPr="00623E99">
        <w:rPr>
          <w:rFonts w:ascii="Arial" w:hAnsi="Arial" w:cs="Arial"/>
          <w:b/>
          <w:sz w:val="24"/>
          <w:szCs w:val="24"/>
        </w:rPr>
        <w:t>DI</w:t>
      </w:r>
      <w:proofErr w:type="spellEnd"/>
      <w:r w:rsidR="00665092" w:rsidRPr="00623E99">
        <w:rPr>
          <w:rFonts w:ascii="Arial" w:hAnsi="Arial" w:cs="Arial"/>
          <w:b/>
          <w:sz w:val="24"/>
          <w:szCs w:val="24"/>
        </w:rPr>
        <w:t xml:space="preserve"> AGGIUDICAZIONE</w:t>
      </w:r>
    </w:p>
    <w:p w:rsidR="00665092" w:rsidRPr="00623E99" w:rsidRDefault="001C695B" w:rsidP="00665092">
      <w:pPr>
        <w:pStyle w:val="Nessunaspaziatura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623E99">
        <w:rPr>
          <w:rFonts w:ascii="Arial" w:hAnsi="Arial" w:cs="Arial"/>
          <w:b/>
          <w:sz w:val="24"/>
          <w:szCs w:val="24"/>
          <w:lang w:eastAsia="it-IT"/>
        </w:rPr>
        <w:t>art. 7</w:t>
      </w:r>
      <w:r w:rsidR="00665092" w:rsidRPr="00623E99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C5745E" w:rsidRPr="00623E99">
        <w:rPr>
          <w:rFonts w:ascii="Arial" w:hAnsi="Arial" w:cs="Arial"/>
          <w:b/>
          <w:sz w:val="24"/>
          <w:szCs w:val="24"/>
          <w:lang w:eastAsia="it-IT"/>
        </w:rPr>
        <w:t>-</w:t>
      </w:r>
      <w:r w:rsidR="00F22455" w:rsidRPr="00623E99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665092" w:rsidRPr="00623E99">
        <w:rPr>
          <w:rFonts w:ascii="Arial" w:hAnsi="Arial" w:cs="Arial"/>
          <w:b/>
          <w:sz w:val="24"/>
          <w:szCs w:val="24"/>
          <w:lang w:eastAsia="it-IT"/>
        </w:rPr>
        <w:t>DUVRI</w:t>
      </w:r>
    </w:p>
    <w:p w:rsidR="0067199E" w:rsidRPr="00623E99" w:rsidRDefault="0067199E" w:rsidP="0067199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 xml:space="preserve">art. </w:t>
      </w:r>
      <w:r w:rsidR="001C695B" w:rsidRPr="00623E99">
        <w:rPr>
          <w:rFonts w:ascii="Arial" w:hAnsi="Arial" w:cs="Arial"/>
          <w:b/>
          <w:sz w:val="24"/>
          <w:szCs w:val="24"/>
        </w:rPr>
        <w:t>8</w:t>
      </w:r>
      <w:r w:rsidR="00D6418F" w:rsidRPr="00623E99">
        <w:rPr>
          <w:rFonts w:ascii="Arial" w:hAnsi="Arial" w:cs="Arial"/>
          <w:b/>
          <w:sz w:val="24"/>
          <w:szCs w:val="24"/>
        </w:rPr>
        <w:t xml:space="preserve"> </w:t>
      </w:r>
      <w:r w:rsidRPr="00623E99">
        <w:rPr>
          <w:rFonts w:ascii="Arial" w:hAnsi="Arial" w:cs="Arial"/>
          <w:b/>
          <w:sz w:val="24"/>
          <w:szCs w:val="24"/>
        </w:rPr>
        <w:t>- STIPULA DEL CONTRATTO E ATTIVAZIONE DEL SERVIZIO</w:t>
      </w:r>
    </w:p>
    <w:p w:rsidR="0067199E" w:rsidRPr="00623E99" w:rsidRDefault="001C695B" w:rsidP="0067199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>art. 9</w:t>
      </w:r>
      <w:r w:rsidR="0067199E" w:rsidRPr="00623E99">
        <w:rPr>
          <w:rFonts w:ascii="Arial" w:hAnsi="Arial" w:cs="Arial"/>
          <w:b/>
          <w:sz w:val="24"/>
          <w:szCs w:val="24"/>
        </w:rPr>
        <w:t xml:space="preserve"> - DEPOSITO CAUZIONALE E CAUZIONE DEFINITIVA</w:t>
      </w:r>
    </w:p>
    <w:p w:rsidR="0067199E" w:rsidRPr="00623E99" w:rsidRDefault="001C695B" w:rsidP="0067199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>art. 10</w:t>
      </w:r>
      <w:r w:rsidR="0067199E" w:rsidRPr="00623E99">
        <w:rPr>
          <w:rFonts w:ascii="Arial" w:hAnsi="Arial" w:cs="Arial"/>
          <w:b/>
          <w:sz w:val="24"/>
          <w:szCs w:val="24"/>
        </w:rPr>
        <w:t xml:space="preserve"> - RICHIESTA INFORMAZIONI</w:t>
      </w:r>
    </w:p>
    <w:p w:rsidR="0067199E" w:rsidRPr="00623E99" w:rsidRDefault="001C695B" w:rsidP="0067199E">
      <w:pPr>
        <w:pStyle w:val="Default"/>
        <w:rPr>
          <w:rFonts w:ascii="Arial" w:hAnsi="Arial" w:cs="Arial"/>
        </w:rPr>
      </w:pPr>
      <w:r w:rsidRPr="00623E99">
        <w:rPr>
          <w:rFonts w:ascii="Arial" w:hAnsi="Arial" w:cs="Arial"/>
          <w:b/>
          <w:bCs/>
        </w:rPr>
        <w:t>art. 11</w:t>
      </w:r>
      <w:r w:rsidR="0067199E" w:rsidRPr="00623E99">
        <w:rPr>
          <w:rFonts w:ascii="Arial" w:hAnsi="Arial" w:cs="Arial"/>
          <w:b/>
          <w:bCs/>
        </w:rPr>
        <w:t xml:space="preserve"> - MOTIVI </w:t>
      </w:r>
      <w:proofErr w:type="spellStart"/>
      <w:r w:rsidR="0067199E" w:rsidRPr="00623E99">
        <w:rPr>
          <w:rFonts w:ascii="Arial" w:hAnsi="Arial" w:cs="Arial"/>
          <w:b/>
          <w:bCs/>
        </w:rPr>
        <w:t>DI</w:t>
      </w:r>
      <w:proofErr w:type="spellEnd"/>
      <w:r w:rsidR="0067199E" w:rsidRPr="00623E99">
        <w:rPr>
          <w:rFonts w:ascii="Arial" w:hAnsi="Arial" w:cs="Arial"/>
          <w:b/>
          <w:bCs/>
        </w:rPr>
        <w:t xml:space="preserve"> ESCLUSIONE </w:t>
      </w:r>
    </w:p>
    <w:p w:rsidR="0067199E" w:rsidRPr="00623E99" w:rsidRDefault="0067199E" w:rsidP="0067199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>art.</w:t>
      </w:r>
      <w:r w:rsidR="001C695B" w:rsidRPr="00623E99">
        <w:rPr>
          <w:rFonts w:ascii="Arial" w:hAnsi="Arial" w:cs="Arial"/>
          <w:b/>
          <w:sz w:val="24"/>
          <w:szCs w:val="24"/>
        </w:rPr>
        <w:t xml:space="preserve"> 12</w:t>
      </w:r>
      <w:r w:rsidRPr="00623E99">
        <w:rPr>
          <w:rFonts w:ascii="Arial" w:hAnsi="Arial" w:cs="Arial"/>
          <w:b/>
          <w:sz w:val="24"/>
          <w:szCs w:val="24"/>
        </w:rPr>
        <w:t xml:space="preserve"> - PUBBLICAZIONE ATTI </w:t>
      </w:r>
      <w:proofErr w:type="spellStart"/>
      <w:r w:rsidRPr="00623E99">
        <w:rPr>
          <w:rFonts w:ascii="Arial" w:hAnsi="Arial" w:cs="Arial"/>
          <w:b/>
          <w:sz w:val="24"/>
          <w:szCs w:val="24"/>
        </w:rPr>
        <w:t>DI</w:t>
      </w:r>
      <w:proofErr w:type="spellEnd"/>
      <w:r w:rsidRPr="00623E99">
        <w:rPr>
          <w:rFonts w:ascii="Arial" w:hAnsi="Arial" w:cs="Arial"/>
          <w:b/>
          <w:sz w:val="24"/>
          <w:szCs w:val="24"/>
        </w:rPr>
        <w:t xml:space="preserve"> GARA</w:t>
      </w:r>
    </w:p>
    <w:p w:rsidR="00C5745E" w:rsidRPr="00623E99" w:rsidRDefault="00C5745E" w:rsidP="00C5745E">
      <w:pPr>
        <w:pStyle w:val="Nessunaspaziatura"/>
        <w:rPr>
          <w:rFonts w:ascii="Arial" w:hAnsi="Arial" w:cs="Arial"/>
          <w:b/>
          <w:sz w:val="24"/>
          <w:szCs w:val="24"/>
          <w:lang w:eastAsia="it-IT"/>
        </w:rPr>
      </w:pPr>
      <w:r w:rsidRPr="00623E99">
        <w:rPr>
          <w:rFonts w:ascii="Arial" w:hAnsi="Arial" w:cs="Arial"/>
          <w:b/>
          <w:sz w:val="24"/>
          <w:szCs w:val="24"/>
          <w:lang w:eastAsia="it-IT"/>
        </w:rPr>
        <w:t>art</w:t>
      </w:r>
      <w:r w:rsidR="001C695B" w:rsidRPr="00623E99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623E99">
        <w:rPr>
          <w:rFonts w:ascii="Arial" w:hAnsi="Arial" w:cs="Arial"/>
          <w:b/>
          <w:sz w:val="24"/>
          <w:szCs w:val="24"/>
          <w:lang w:eastAsia="it-IT"/>
        </w:rPr>
        <w:t>.</w:t>
      </w:r>
      <w:r w:rsidR="001C695B" w:rsidRPr="00623E99">
        <w:rPr>
          <w:rFonts w:ascii="Arial" w:hAnsi="Arial" w:cs="Arial"/>
          <w:b/>
          <w:sz w:val="24"/>
          <w:szCs w:val="24"/>
          <w:lang w:eastAsia="it-IT"/>
        </w:rPr>
        <w:t>13</w:t>
      </w:r>
      <w:r w:rsidRPr="00623E99">
        <w:rPr>
          <w:rFonts w:ascii="Arial" w:hAnsi="Arial" w:cs="Arial"/>
          <w:b/>
          <w:sz w:val="24"/>
          <w:szCs w:val="24"/>
          <w:lang w:eastAsia="it-IT"/>
        </w:rPr>
        <w:t xml:space="preserve"> - FATTURAZIONE E PAGAMENTO.</w:t>
      </w:r>
    </w:p>
    <w:p w:rsidR="00C5745E" w:rsidRPr="00623E99" w:rsidRDefault="00C5745E" w:rsidP="00C5745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>art.</w:t>
      </w:r>
      <w:r w:rsidR="00D6418F" w:rsidRPr="00623E99">
        <w:rPr>
          <w:rFonts w:ascii="Arial" w:hAnsi="Arial" w:cs="Arial"/>
          <w:b/>
          <w:sz w:val="24"/>
          <w:szCs w:val="24"/>
        </w:rPr>
        <w:t xml:space="preserve"> 14</w:t>
      </w:r>
      <w:r w:rsidRPr="00623E99">
        <w:rPr>
          <w:rFonts w:ascii="Arial" w:hAnsi="Arial" w:cs="Arial"/>
          <w:b/>
          <w:sz w:val="24"/>
          <w:szCs w:val="24"/>
        </w:rPr>
        <w:t xml:space="preserve"> - PENALI</w:t>
      </w:r>
    </w:p>
    <w:p w:rsidR="00C5745E" w:rsidRPr="00623E99" w:rsidRDefault="00C5745E" w:rsidP="00C5745E">
      <w:pPr>
        <w:pStyle w:val="Nessunaspaziatura"/>
        <w:rPr>
          <w:rFonts w:ascii="Arial" w:hAnsi="Arial" w:cs="Arial"/>
          <w:b/>
          <w:sz w:val="24"/>
          <w:szCs w:val="24"/>
        </w:rPr>
      </w:pPr>
      <w:r w:rsidRPr="00623E99">
        <w:rPr>
          <w:rFonts w:ascii="Arial" w:hAnsi="Arial" w:cs="Arial"/>
          <w:b/>
          <w:sz w:val="24"/>
          <w:szCs w:val="24"/>
        </w:rPr>
        <w:t xml:space="preserve">art. </w:t>
      </w:r>
      <w:r w:rsidR="001C695B" w:rsidRPr="00623E99">
        <w:rPr>
          <w:rFonts w:ascii="Arial" w:hAnsi="Arial" w:cs="Arial"/>
          <w:b/>
          <w:sz w:val="24"/>
          <w:szCs w:val="24"/>
        </w:rPr>
        <w:t>15</w:t>
      </w:r>
      <w:r w:rsidR="00D6418F" w:rsidRPr="00623E99">
        <w:rPr>
          <w:rFonts w:ascii="Arial" w:hAnsi="Arial" w:cs="Arial"/>
          <w:b/>
          <w:sz w:val="24"/>
          <w:szCs w:val="24"/>
        </w:rPr>
        <w:t xml:space="preserve"> </w:t>
      </w:r>
      <w:r w:rsidRPr="00623E99">
        <w:rPr>
          <w:rFonts w:ascii="Arial" w:hAnsi="Arial" w:cs="Arial"/>
          <w:b/>
          <w:sz w:val="24"/>
          <w:szCs w:val="24"/>
        </w:rPr>
        <w:t xml:space="preserve">- NORME </w:t>
      </w:r>
      <w:proofErr w:type="spellStart"/>
      <w:r w:rsidRPr="00623E99">
        <w:rPr>
          <w:rFonts w:ascii="Arial" w:hAnsi="Arial" w:cs="Arial"/>
          <w:b/>
          <w:sz w:val="24"/>
          <w:szCs w:val="24"/>
        </w:rPr>
        <w:t>DI</w:t>
      </w:r>
      <w:proofErr w:type="spellEnd"/>
      <w:r w:rsidRPr="00623E99">
        <w:rPr>
          <w:rFonts w:ascii="Arial" w:hAnsi="Arial" w:cs="Arial"/>
          <w:b/>
          <w:sz w:val="24"/>
          <w:szCs w:val="24"/>
        </w:rPr>
        <w:t xml:space="preserve"> RIFERIMENTO</w:t>
      </w:r>
    </w:p>
    <w:p w:rsidR="00665092" w:rsidRPr="00642981" w:rsidRDefault="00665092" w:rsidP="00910C74">
      <w:pPr>
        <w:pStyle w:val="Nessunaspaziatura"/>
        <w:rPr>
          <w:rFonts w:ascii="Arial" w:hAnsi="Arial" w:cs="Arial"/>
          <w:b/>
        </w:rPr>
      </w:pPr>
    </w:p>
    <w:p w:rsidR="00502416" w:rsidRPr="00642981" w:rsidRDefault="00502416" w:rsidP="00642981">
      <w:pPr>
        <w:jc w:val="both"/>
        <w:rPr>
          <w:rFonts w:ascii="Arial" w:hAnsi="Arial" w:cs="Arial"/>
          <w:b/>
        </w:rPr>
      </w:pPr>
    </w:p>
    <w:p w:rsidR="00910C74" w:rsidRDefault="00910C74" w:rsidP="00910C74">
      <w:pPr>
        <w:pStyle w:val="Nessunaspaziatura"/>
      </w:pPr>
    </w:p>
    <w:p w:rsidR="00D14341" w:rsidRDefault="00D14341" w:rsidP="00C313ED">
      <w:pPr>
        <w:jc w:val="center"/>
        <w:rPr>
          <w:rFonts w:ascii="Arial" w:hAnsi="Arial" w:cs="Arial"/>
          <w:sz w:val="24"/>
          <w:szCs w:val="24"/>
        </w:rPr>
      </w:pPr>
    </w:p>
    <w:p w:rsidR="00D14341" w:rsidRDefault="00D14341" w:rsidP="00C313ED">
      <w:pPr>
        <w:jc w:val="center"/>
        <w:rPr>
          <w:rFonts w:ascii="Arial" w:hAnsi="Arial" w:cs="Arial"/>
          <w:sz w:val="24"/>
          <w:szCs w:val="24"/>
        </w:rPr>
      </w:pPr>
    </w:p>
    <w:p w:rsidR="00D14341" w:rsidRDefault="00D14341" w:rsidP="00C313ED">
      <w:pPr>
        <w:jc w:val="center"/>
        <w:rPr>
          <w:rFonts w:ascii="Arial" w:hAnsi="Arial" w:cs="Arial"/>
          <w:sz w:val="24"/>
          <w:szCs w:val="24"/>
        </w:rPr>
      </w:pPr>
    </w:p>
    <w:p w:rsidR="00D74115" w:rsidRDefault="00D74115" w:rsidP="00C313ED">
      <w:pPr>
        <w:jc w:val="center"/>
        <w:rPr>
          <w:rFonts w:ascii="Arial" w:hAnsi="Arial" w:cs="Arial"/>
          <w:sz w:val="24"/>
          <w:szCs w:val="24"/>
        </w:rPr>
      </w:pPr>
    </w:p>
    <w:p w:rsidR="00D74115" w:rsidRDefault="00D74115" w:rsidP="00C313ED">
      <w:pPr>
        <w:jc w:val="center"/>
        <w:rPr>
          <w:rFonts w:ascii="Arial" w:hAnsi="Arial" w:cs="Arial"/>
          <w:sz w:val="24"/>
          <w:szCs w:val="24"/>
        </w:rPr>
      </w:pPr>
    </w:p>
    <w:p w:rsidR="00D74115" w:rsidRDefault="00D74115" w:rsidP="00C313ED">
      <w:pPr>
        <w:jc w:val="center"/>
        <w:rPr>
          <w:rFonts w:ascii="Arial" w:hAnsi="Arial" w:cs="Arial"/>
          <w:sz w:val="24"/>
          <w:szCs w:val="24"/>
        </w:rPr>
      </w:pPr>
    </w:p>
    <w:p w:rsidR="00D74115" w:rsidRDefault="00D74115" w:rsidP="00C313ED">
      <w:pPr>
        <w:jc w:val="center"/>
        <w:rPr>
          <w:rFonts w:ascii="Arial" w:hAnsi="Arial" w:cs="Arial"/>
          <w:sz w:val="24"/>
          <w:szCs w:val="24"/>
        </w:rPr>
      </w:pPr>
    </w:p>
    <w:p w:rsidR="00D74115" w:rsidRDefault="00D74115" w:rsidP="00C313ED">
      <w:pPr>
        <w:jc w:val="center"/>
        <w:rPr>
          <w:rFonts w:ascii="Arial" w:hAnsi="Arial" w:cs="Arial"/>
          <w:sz w:val="24"/>
          <w:szCs w:val="24"/>
        </w:rPr>
      </w:pPr>
    </w:p>
    <w:p w:rsidR="00D74115" w:rsidRDefault="00D74115" w:rsidP="00C313ED">
      <w:pPr>
        <w:jc w:val="center"/>
        <w:rPr>
          <w:rFonts w:ascii="Arial" w:hAnsi="Arial" w:cs="Arial"/>
          <w:sz w:val="24"/>
          <w:szCs w:val="24"/>
        </w:rPr>
      </w:pPr>
    </w:p>
    <w:p w:rsidR="00D14341" w:rsidRDefault="00D14341" w:rsidP="00C313ED">
      <w:pPr>
        <w:jc w:val="center"/>
        <w:rPr>
          <w:rFonts w:ascii="Arial" w:hAnsi="Arial" w:cs="Arial"/>
          <w:sz w:val="24"/>
          <w:szCs w:val="24"/>
        </w:rPr>
      </w:pPr>
    </w:p>
    <w:p w:rsidR="005B257E" w:rsidRDefault="005B257E" w:rsidP="00C313ED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23E99" w:rsidRDefault="00623E99" w:rsidP="00B64F9C">
      <w:pPr>
        <w:pStyle w:val="Nessunaspaziatura"/>
        <w:jc w:val="both"/>
        <w:rPr>
          <w:rFonts w:ascii="Arial" w:hAnsi="Arial" w:cs="Arial"/>
          <w:b/>
          <w:i/>
          <w:sz w:val="24"/>
          <w:szCs w:val="24"/>
        </w:rPr>
      </w:pPr>
    </w:p>
    <w:p w:rsidR="00623E99" w:rsidRDefault="00623E99" w:rsidP="00B64F9C">
      <w:pPr>
        <w:pStyle w:val="Nessunaspaziatura"/>
        <w:jc w:val="both"/>
        <w:rPr>
          <w:rFonts w:ascii="Arial" w:hAnsi="Arial" w:cs="Arial"/>
          <w:b/>
          <w:i/>
          <w:sz w:val="24"/>
          <w:szCs w:val="24"/>
        </w:rPr>
      </w:pPr>
    </w:p>
    <w:p w:rsidR="008204E6" w:rsidRDefault="008204E6" w:rsidP="00B64F9C">
      <w:pPr>
        <w:pStyle w:val="Nessunaspaziatura"/>
        <w:jc w:val="both"/>
        <w:rPr>
          <w:rFonts w:ascii="Arial" w:hAnsi="Arial" w:cs="Arial"/>
          <w:b/>
        </w:rPr>
      </w:pPr>
      <w:r w:rsidRPr="00EA0556">
        <w:rPr>
          <w:rFonts w:ascii="Arial" w:hAnsi="Arial" w:cs="Arial"/>
          <w:b/>
        </w:rPr>
        <w:t>PREMESSE</w:t>
      </w:r>
    </w:p>
    <w:p w:rsidR="00187E39" w:rsidRPr="00EA0556" w:rsidRDefault="00187E39" w:rsidP="00B64F9C">
      <w:pPr>
        <w:pStyle w:val="Nessunaspaziatura"/>
        <w:jc w:val="both"/>
        <w:rPr>
          <w:rFonts w:ascii="Arial" w:hAnsi="Arial" w:cs="Arial"/>
          <w:b/>
        </w:rPr>
      </w:pPr>
    </w:p>
    <w:p w:rsidR="008204E6" w:rsidRPr="00EA0556" w:rsidRDefault="008204E6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 xml:space="preserve">Il presente disciplinare di gara, </w:t>
      </w:r>
      <w:r w:rsidR="00C313ED" w:rsidRPr="00EA0556">
        <w:rPr>
          <w:rFonts w:ascii="Arial" w:hAnsi="Arial" w:cs="Arial"/>
        </w:rPr>
        <w:t xml:space="preserve">contiene le norme </w:t>
      </w:r>
      <w:r w:rsidR="00005B4E" w:rsidRPr="00EA0556">
        <w:rPr>
          <w:rFonts w:ascii="Arial" w:hAnsi="Arial" w:cs="Arial"/>
        </w:rPr>
        <w:t>relative alla</w:t>
      </w:r>
      <w:r w:rsidR="00C313ED" w:rsidRPr="00EA0556">
        <w:rPr>
          <w:rFonts w:ascii="Arial" w:hAnsi="Arial" w:cs="Arial"/>
        </w:rPr>
        <w:t xml:space="preserve"> modalità di partecipazione alla procedura di </w:t>
      </w:r>
      <w:r w:rsidR="00005B4E" w:rsidRPr="00EA0556">
        <w:rPr>
          <w:rFonts w:ascii="Arial" w:hAnsi="Arial" w:cs="Arial"/>
        </w:rPr>
        <w:t>RDO</w:t>
      </w:r>
      <w:r w:rsidR="00C313ED" w:rsidRPr="00EA0556">
        <w:rPr>
          <w:rFonts w:ascii="Arial" w:hAnsi="Arial" w:cs="Arial"/>
        </w:rPr>
        <w:t xml:space="preserve">, alle modalità di compilazione e presentazione dell’offerta, </w:t>
      </w:r>
      <w:r w:rsidR="00C313ED" w:rsidRPr="00F326BD">
        <w:rPr>
          <w:rFonts w:ascii="Arial" w:hAnsi="Arial" w:cs="Arial"/>
        </w:rPr>
        <w:t>ai documenti da presentare a corredo della stessa</w:t>
      </w:r>
      <w:r w:rsidR="00C313ED" w:rsidRPr="00EA0556">
        <w:rPr>
          <w:rFonts w:ascii="Arial" w:hAnsi="Arial" w:cs="Arial"/>
        </w:rPr>
        <w:t xml:space="preserve"> ed alla procedura di aggiudicazione dell’appalto avente ad oggetto l’espletamento dell’attività concernente il “servizio di pulizia </w:t>
      </w:r>
      <w:r w:rsidR="00CB1B06" w:rsidRPr="00EA0556">
        <w:rPr>
          <w:rFonts w:ascii="Arial" w:hAnsi="Arial" w:cs="Arial"/>
        </w:rPr>
        <w:t xml:space="preserve">dei locali in uso </w:t>
      </w:r>
      <w:r w:rsidR="00C313ED" w:rsidRPr="00EA0556">
        <w:rPr>
          <w:rFonts w:ascii="Arial" w:hAnsi="Arial" w:cs="Arial"/>
        </w:rPr>
        <w:t>all’ARSAC</w:t>
      </w:r>
      <w:r w:rsidR="007C7446" w:rsidRPr="00EA0556">
        <w:rPr>
          <w:rFonts w:ascii="Arial" w:hAnsi="Arial" w:cs="Arial"/>
        </w:rPr>
        <w:t>”</w:t>
      </w:r>
      <w:r w:rsidR="00C313ED" w:rsidRPr="00EA0556">
        <w:rPr>
          <w:rFonts w:ascii="Arial" w:hAnsi="Arial" w:cs="Arial"/>
        </w:rPr>
        <w:t>.</w:t>
      </w:r>
    </w:p>
    <w:p w:rsidR="00C313ED" w:rsidRPr="00EA0556" w:rsidRDefault="00C32C37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>A tal fine</w:t>
      </w:r>
      <w:r w:rsidR="00C313ED" w:rsidRPr="00EA0556">
        <w:rPr>
          <w:rFonts w:ascii="Arial" w:hAnsi="Arial" w:cs="Arial"/>
        </w:rPr>
        <w:t xml:space="preserve"> l’ARSAC, con delibera a contrarre n. </w:t>
      </w:r>
      <w:r w:rsidR="00050BDC">
        <w:rPr>
          <w:rFonts w:ascii="Arial" w:hAnsi="Arial" w:cs="Arial"/>
        </w:rPr>
        <w:t>________</w:t>
      </w:r>
      <w:r w:rsidR="00C313ED" w:rsidRPr="00EA0556">
        <w:rPr>
          <w:rFonts w:ascii="Arial" w:hAnsi="Arial" w:cs="Arial"/>
        </w:rPr>
        <w:t>del</w:t>
      </w:r>
      <w:r w:rsidR="00266664">
        <w:rPr>
          <w:rFonts w:ascii="Arial" w:hAnsi="Arial" w:cs="Arial"/>
        </w:rPr>
        <w:t>_____________</w:t>
      </w:r>
      <w:r w:rsidR="00050BDC">
        <w:rPr>
          <w:rFonts w:ascii="Arial" w:hAnsi="Arial" w:cs="Arial"/>
        </w:rPr>
        <w:t>___</w:t>
      </w:r>
      <w:r w:rsidR="00C313ED" w:rsidRPr="00EA0556">
        <w:rPr>
          <w:rFonts w:ascii="Arial" w:hAnsi="Arial" w:cs="Arial"/>
        </w:rPr>
        <w:t xml:space="preserve"> ha disposto di procedere all’affidamento del contratto per il servizio in esame</w:t>
      </w:r>
      <w:r w:rsidR="007C7446" w:rsidRPr="00EA0556">
        <w:rPr>
          <w:rFonts w:ascii="Arial" w:hAnsi="Arial" w:cs="Arial"/>
        </w:rPr>
        <w:t>, secondo le modalità previste dalla legge.</w:t>
      </w:r>
    </w:p>
    <w:p w:rsidR="00005B4E" w:rsidRPr="00EA0556" w:rsidRDefault="008513E9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>Tale disciplinare si integra</w:t>
      </w:r>
      <w:r w:rsidR="00A541C7">
        <w:rPr>
          <w:rFonts w:ascii="Arial" w:hAnsi="Arial" w:cs="Arial"/>
        </w:rPr>
        <w:t>,</w:t>
      </w:r>
      <w:r w:rsidRPr="00EA0556">
        <w:rPr>
          <w:rFonts w:ascii="Arial" w:hAnsi="Arial" w:cs="Arial"/>
        </w:rPr>
        <w:t xml:space="preserve"> per quanto non espressamente evidenziato, a quanto stabilito </w:t>
      </w:r>
      <w:r w:rsidR="00540BA2" w:rsidRPr="00EA0556">
        <w:rPr>
          <w:rFonts w:ascii="Arial" w:hAnsi="Arial" w:cs="Arial"/>
        </w:rPr>
        <w:t xml:space="preserve">dall’Allegato 2 </w:t>
      </w:r>
      <w:r w:rsidR="00005B4E" w:rsidRPr="00EA0556">
        <w:rPr>
          <w:rFonts w:ascii="Arial" w:hAnsi="Arial" w:cs="Arial"/>
        </w:rPr>
        <w:t xml:space="preserve">al Bando </w:t>
      </w:r>
      <w:r w:rsidR="00540BA2" w:rsidRPr="00EA0556">
        <w:rPr>
          <w:rFonts w:ascii="Arial" w:hAnsi="Arial" w:cs="Arial"/>
        </w:rPr>
        <w:t>“</w:t>
      </w:r>
      <w:r w:rsidR="00005B4E" w:rsidRPr="00EA0556">
        <w:rPr>
          <w:rFonts w:ascii="Arial" w:hAnsi="Arial" w:cs="Arial"/>
        </w:rPr>
        <w:t>SIA 104</w:t>
      </w:r>
      <w:r w:rsidR="00540BA2" w:rsidRPr="00EA0556">
        <w:rPr>
          <w:rFonts w:ascii="Arial" w:hAnsi="Arial" w:cs="Arial"/>
        </w:rPr>
        <w:t xml:space="preserve">” – Condizioni Generali di Contratto relative alla fornitura di servizi di igiene </w:t>
      </w:r>
      <w:r w:rsidR="005B70E1" w:rsidRPr="00EA0556">
        <w:rPr>
          <w:rFonts w:ascii="Arial" w:hAnsi="Arial" w:cs="Arial"/>
        </w:rPr>
        <w:t>ambientali</w:t>
      </w:r>
      <w:r w:rsidR="00540BA2" w:rsidRPr="00EA0556">
        <w:rPr>
          <w:rFonts w:ascii="Arial" w:hAnsi="Arial" w:cs="Arial"/>
        </w:rPr>
        <w:t xml:space="preserve"> </w:t>
      </w:r>
      <w:r w:rsidR="00A9784A">
        <w:rPr>
          <w:rFonts w:ascii="Arial" w:hAnsi="Arial" w:cs="Arial"/>
        </w:rPr>
        <w:t>, pubblicato sul MEPA.</w:t>
      </w:r>
      <w:r w:rsidRPr="00EA0556">
        <w:rPr>
          <w:rFonts w:ascii="Arial" w:hAnsi="Arial" w:cs="Arial"/>
        </w:rPr>
        <w:t xml:space="preserve"> </w:t>
      </w:r>
    </w:p>
    <w:p w:rsidR="00F96307" w:rsidRDefault="00F96307" w:rsidP="00B64F9C">
      <w:pPr>
        <w:pStyle w:val="Nessunaspaziatura"/>
        <w:jc w:val="both"/>
      </w:pPr>
    </w:p>
    <w:p w:rsidR="00EA0556" w:rsidRPr="00EA0556" w:rsidRDefault="00EA0556" w:rsidP="00B64F9C">
      <w:pPr>
        <w:pStyle w:val="Nessunaspaziatura"/>
        <w:jc w:val="both"/>
        <w:rPr>
          <w:rFonts w:ascii="Arial" w:hAnsi="Arial" w:cs="Arial"/>
          <w:b/>
        </w:rPr>
      </w:pPr>
      <w:r w:rsidRPr="00EA0556">
        <w:rPr>
          <w:rFonts w:ascii="Arial" w:hAnsi="Arial" w:cs="Arial"/>
          <w:b/>
        </w:rPr>
        <w:t>a</w:t>
      </w:r>
      <w:r w:rsidR="00C32C37" w:rsidRPr="00EA0556">
        <w:rPr>
          <w:rFonts w:ascii="Arial" w:hAnsi="Arial" w:cs="Arial"/>
          <w:b/>
        </w:rPr>
        <w:t>rt. 1 – STAZIONE APPALTANTE</w:t>
      </w:r>
    </w:p>
    <w:p w:rsidR="00A634A8" w:rsidRPr="00EA0556" w:rsidRDefault="00C32C37" w:rsidP="00B64F9C">
      <w:pPr>
        <w:pStyle w:val="Nessunaspaziatura"/>
        <w:jc w:val="both"/>
        <w:rPr>
          <w:rFonts w:ascii="Arial" w:hAnsi="Arial" w:cs="Arial"/>
          <w:b/>
        </w:rPr>
      </w:pPr>
      <w:proofErr w:type="spellStart"/>
      <w:r w:rsidRPr="00EA0556">
        <w:rPr>
          <w:rFonts w:ascii="Arial" w:hAnsi="Arial" w:cs="Arial"/>
        </w:rPr>
        <w:t>A.R.S.A.C.</w:t>
      </w:r>
      <w:proofErr w:type="spellEnd"/>
      <w:r w:rsidRPr="00EA0556">
        <w:rPr>
          <w:rFonts w:ascii="Arial" w:hAnsi="Arial" w:cs="Arial"/>
        </w:rPr>
        <w:t xml:space="preserve"> (Agenzia Regionale per lo Sviluppo dell’Agricoltura Calabrese) – Viale Trieste n.93/95 – 87100 COSENZA</w:t>
      </w:r>
    </w:p>
    <w:p w:rsidR="00A634A8" w:rsidRPr="00EA0556" w:rsidRDefault="00CA540A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>Responsabile del procedimento:</w:t>
      </w:r>
      <w:r w:rsidR="00A634A8" w:rsidRPr="00EA0556">
        <w:rPr>
          <w:rFonts w:ascii="Arial" w:hAnsi="Arial" w:cs="Arial"/>
        </w:rPr>
        <w:t xml:space="preserve"> Fortunato Vangeli – tel. 0984/6833267 – fax 0984/683303</w:t>
      </w:r>
    </w:p>
    <w:p w:rsidR="00CA540A" w:rsidRPr="00EA0556" w:rsidRDefault="00A634A8" w:rsidP="00B64F9C">
      <w:pPr>
        <w:pStyle w:val="Nessunaspaziatura"/>
        <w:jc w:val="both"/>
      </w:pPr>
      <w:r w:rsidRPr="00EA0556">
        <w:t xml:space="preserve"> e- mail : </w:t>
      </w:r>
      <w:hyperlink r:id="rId6" w:history="1">
        <w:r w:rsidR="008143D2" w:rsidRPr="00EA0556">
          <w:rPr>
            <w:rStyle w:val="Collegamentoipertestuale"/>
            <w:rFonts w:ascii="Arial" w:hAnsi="Arial" w:cs="Arial"/>
          </w:rPr>
          <w:t>fortunato.vangeli@arsac.calabria.it</w:t>
        </w:r>
      </w:hyperlink>
      <w:r w:rsidRPr="00EA0556">
        <w:t xml:space="preserve">   sito internet: </w:t>
      </w:r>
      <w:hyperlink r:id="rId7" w:history="1">
        <w:r w:rsidRPr="00EA0556">
          <w:rPr>
            <w:rStyle w:val="Collegamentoipertestuale"/>
            <w:rFonts w:ascii="Arial" w:hAnsi="Arial" w:cs="Arial"/>
          </w:rPr>
          <w:t>www.arsac.calabria.it</w:t>
        </w:r>
      </w:hyperlink>
    </w:p>
    <w:p w:rsidR="008143D2" w:rsidRDefault="008143D2" w:rsidP="00B64F9C">
      <w:pPr>
        <w:pStyle w:val="Nessunaspaziatura"/>
        <w:jc w:val="both"/>
      </w:pPr>
    </w:p>
    <w:p w:rsidR="00912F80" w:rsidRPr="00286D4D" w:rsidRDefault="009463DE" w:rsidP="00912F80">
      <w:pPr>
        <w:pStyle w:val="Nessunaspaziatura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art. 2</w:t>
      </w:r>
      <w:r w:rsidR="00912F80" w:rsidRPr="00286D4D">
        <w:rPr>
          <w:rFonts w:ascii="Arial" w:hAnsi="Arial" w:cs="Arial"/>
          <w:b/>
          <w:lang w:eastAsia="it-IT"/>
        </w:rPr>
        <w:t xml:space="preserve"> – OGGETTO DELL’ APPALTO E IMPORTO STIMATO</w:t>
      </w:r>
    </w:p>
    <w:p w:rsidR="00912F80" w:rsidRDefault="00912F80" w:rsidP="00912F80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La RDO ha come oggetto il servizio di pulizia a canone nei locali della sede ARSAC di Viale Trieste 93/95 – COSENZA.</w:t>
      </w:r>
    </w:p>
    <w:p w:rsidR="00D1429C" w:rsidRDefault="00912F80" w:rsidP="00912F80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alle prestazioni di cui al Capitolato tecnico allegato, l’ammontare complessivo dell’appalto,</w:t>
      </w:r>
      <w:r w:rsidRPr="00744E4C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soggetto a ribasso d’asta,</w:t>
      </w:r>
      <w:r>
        <w:rPr>
          <w:rFonts w:ascii="Arial" w:hAnsi="Arial" w:cs="Arial"/>
        </w:rPr>
        <w:t xml:space="preserve"> per la sua intera durata prevista in anni  tre   ( 3 ),   a partire dalla data di attivazione del servizio, indicata in apposito verbale di inizio delle attività, viene stimato in</w:t>
      </w:r>
      <w:r w:rsidRPr="004260B6">
        <w:rPr>
          <w:rFonts w:ascii="Arial" w:hAnsi="Arial" w:cs="Arial"/>
          <w:b/>
        </w:rPr>
        <w:t xml:space="preserve"> </w:t>
      </w:r>
      <w:r w:rsidRPr="00E2716E">
        <w:rPr>
          <w:rFonts w:ascii="Arial" w:hAnsi="Arial" w:cs="Arial"/>
        </w:rPr>
        <w:t>€ 150.000,00 oltre IVA</w:t>
      </w:r>
      <w:r w:rsidR="00E2716E" w:rsidRPr="00E2716E">
        <w:rPr>
          <w:rFonts w:ascii="Arial" w:hAnsi="Arial" w:cs="Arial"/>
        </w:rPr>
        <w:t xml:space="preserve"> così suddivisi:</w:t>
      </w:r>
    </w:p>
    <w:p w:rsidR="00F86350" w:rsidRDefault="00F86350" w:rsidP="00912F80">
      <w:pPr>
        <w:pStyle w:val="Nessunaspaziatura"/>
        <w:jc w:val="both"/>
        <w:rPr>
          <w:rFonts w:ascii="Arial" w:hAnsi="Arial" w:cs="Arial"/>
        </w:rPr>
      </w:pPr>
      <w:r w:rsidRPr="00D1429C">
        <w:rPr>
          <w:rFonts w:ascii="Arial" w:hAnsi="Arial" w:cs="Arial"/>
          <w:b/>
        </w:rPr>
        <w:t>€  149.320,00  oltre IVA</w:t>
      </w:r>
      <w:r>
        <w:rPr>
          <w:rFonts w:ascii="Arial" w:hAnsi="Arial" w:cs="Arial"/>
        </w:rPr>
        <w:t xml:space="preserve"> per lo svolgimento del servizio</w:t>
      </w:r>
    </w:p>
    <w:p w:rsidR="00F86350" w:rsidRDefault="00F86350" w:rsidP="00912F80">
      <w:pPr>
        <w:pStyle w:val="Nessunaspaziatura"/>
        <w:jc w:val="both"/>
        <w:rPr>
          <w:rFonts w:ascii="Arial" w:hAnsi="Arial" w:cs="Arial"/>
          <w:b/>
        </w:rPr>
      </w:pPr>
      <w:r w:rsidRPr="00D1429C">
        <w:rPr>
          <w:rFonts w:ascii="Arial" w:hAnsi="Arial" w:cs="Arial"/>
          <w:b/>
        </w:rPr>
        <w:t>€         680,00  oltre IVA</w:t>
      </w:r>
      <w:r>
        <w:rPr>
          <w:rFonts w:ascii="Arial" w:hAnsi="Arial" w:cs="Arial"/>
        </w:rPr>
        <w:t xml:space="preserve"> per il costo della sicurezza derivante dai rischi di natura interferenziale e </w:t>
      </w:r>
    </w:p>
    <w:p w:rsidR="001C695B" w:rsidRPr="00D1429C" w:rsidRDefault="00F86350" w:rsidP="001C695B">
      <w:pPr>
        <w:pStyle w:val="Nessunaspaziatura"/>
        <w:rPr>
          <w:rFonts w:ascii="Arial" w:hAnsi="Arial" w:cs="Arial"/>
          <w:u w:val="single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</w:t>
      </w:r>
      <w:r w:rsidRPr="00D1429C">
        <w:rPr>
          <w:rFonts w:ascii="Arial" w:hAnsi="Arial" w:cs="Arial"/>
          <w:u w:val="single"/>
          <w:lang w:eastAsia="it-IT"/>
        </w:rPr>
        <w:t>non soggetto a ribasso d’asta</w:t>
      </w:r>
    </w:p>
    <w:p w:rsidR="00D1429C" w:rsidRPr="001C695B" w:rsidRDefault="00D1429C" w:rsidP="001C695B">
      <w:pPr>
        <w:pStyle w:val="Nessunaspaziatura"/>
        <w:rPr>
          <w:rFonts w:ascii="Arial" w:hAnsi="Arial" w:cs="Arial"/>
          <w:lang w:eastAsia="it-IT"/>
        </w:rPr>
      </w:pPr>
    </w:p>
    <w:p w:rsidR="001C695B" w:rsidRDefault="001C695B" w:rsidP="001C695B">
      <w:pPr>
        <w:pStyle w:val="Nessunaspaziatura"/>
        <w:rPr>
          <w:rFonts w:ascii="Arial" w:hAnsi="Arial" w:cs="Arial"/>
          <w:b/>
          <w:lang w:eastAsia="it-IT"/>
        </w:rPr>
      </w:pPr>
      <w:r w:rsidRPr="001C695B">
        <w:rPr>
          <w:rFonts w:ascii="Arial" w:hAnsi="Arial" w:cs="Arial"/>
          <w:b/>
          <w:lang w:eastAsia="it-IT"/>
        </w:rPr>
        <w:t xml:space="preserve">art. 3 </w:t>
      </w:r>
      <w:r>
        <w:rPr>
          <w:rFonts w:ascii="Arial" w:hAnsi="Arial" w:cs="Arial"/>
          <w:b/>
          <w:lang w:eastAsia="it-IT"/>
        </w:rPr>
        <w:t>–</w:t>
      </w:r>
      <w:r w:rsidRPr="001C695B">
        <w:rPr>
          <w:rFonts w:ascii="Arial" w:hAnsi="Arial" w:cs="Arial"/>
          <w:b/>
          <w:lang w:eastAsia="it-IT"/>
        </w:rPr>
        <w:t xml:space="preserve"> S</w:t>
      </w:r>
      <w:r w:rsidR="00517407">
        <w:rPr>
          <w:rFonts w:ascii="Arial" w:hAnsi="Arial" w:cs="Arial"/>
          <w:b/>
          <w:lang w:eastAsia="it-IT"/>
        </w:rPr>
        <w:t>UBAPPALTO</w:t>
      </w:r>
    </w:p>
    <w:p w:rsidR="001C695B" w:rsidRPr="001C695B" w:rsidRDefault="001C695B" w:rsidP="001C695B">
      <w:pPr>
        <w:pStyle w:val="Nessunaspaziatura"/>
        <w:rPr>
          <w:rFonts w:ascii="Arial" w:hAnsi="Arial" w:cs="Arial"/>
          <w:lang w:eastAsia="it-IT"/>
        </w:rPr>
      </w:pPr>
      <w:r w:rsidRPr="001C695B">
        <w:rPr>
          <w:rFonts w:ascii="Arial" w:hAnsi="Arial" w:cs="Arial"/>
          <w:lang w:eastAsia="it-IT"/>
        </w:rPr>
        <w:t>Non sono</w:t>
      </w:r>
      <w:r>
        <w:rPr>
          <w:rFonts w:ascii="Arial" w:hAnsi="Arial" w:cs="Arial"/>
          <w:lang w:eastAsia="it-IT"/>
        </w:rPr>
        <w:t xml:space="preserve"> ammesse Ditte che si avvalgono della facoltà di subappaltare.</w:t>
      </w:r>
    </w:p>
    <w:p w:rsidR="001C695B" w:rsidRDefault="001C695B" w:rsidP="001C695B">
      <w:pPr>
        <w:pStyle w:val="Nessunaspaziatura"/>
        <w:rPr>
          <w:rFonts w:ascii="Arial" w:hAnsi="Arial" w:cs="Arial"/>
          <w:lang w:eastAsia="it-IT"/>
        </w:rPr>
      </w:pPr>
    </w:p>
    <w:p w:rsidR="00912F80" w:rsidRPr="001C695B" w:rsidRDefault="00517407" w:rsidP="001C695B">
      <w:pPr>
        <w:pStyle w:val="Nessunaspaziatur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4 -</w:t>
      </w:r>
      <w:r w:rsidR="00912F80" w:rsidRPr="001C695B">
        <w:rPr>
          <w:rFonts w:ascii="Arial" w:hAnsi="Arial" w:cs="Arial"/>
          <w:b/>
          <w:bCs/>
        </w:rPr>
        <w:t xml:space="preserve"> </w:t>
      </w:r>
      <w:r w:rsidR="009463DE" w:rsidRPr="001C695B">
        <w:rPr>
          <w:rFonts w:ascii="Arial" w:hAnsi="Arial" w:cs="Arial"/>
          <w:b/>
          <w:bCs/>
        </w:rPr>
        <w:t>PRESENTAZIONE DELL’OFFERTA E DOCUMENTAZIONE DA ALLEGARE</w:t>
      </w:r>
      <w:r w:rsidR="00912F80" w:rsidRPr="001C695B">
        <w:rPr>
          <w:rFonts w:ascii="Arial" w:hAnsi="Arial" w:cs="Arial"/>
          <w:b/>
          <w:bCs/>
        </w:rPr>
        <w:t xml:space="preserve"> </w:t>
      </w:r>
    </w:p>
    <w:p w:rsidR="00912F80" w:rsidRPr="009463DE" w:rsidRDefault="00912F80" w:rsidP="001C695B">
      <w:pPr>
        <w:pStyle w:val="Nessunaspaziatura"/>
      </w:pPr>
      <w:r w:rsidRPr="001C695B">
        <w:rPr>
          <w:rFonts w:ascii="Arial" w:hAnsi="Arial" w:cs="Arial"/>
        </w:rPr>
        <w:t xml:space="preserve">L’esecuzione della prestazione è descritta nel documento  “Condizioni Particolari di Contratto” </w:t>
      </w:r>
      <w:r w:rsidR="005E0A9B">
        <w:rPr>
          <w:rFonts w:ascii="Arial" w:hAnsi="Arial" w:cs="Arial"/>
        </w:rPr>
        <w:t>.</w:t>
      </w:r>
    </w:p>
    <w:p w:rsidR="00912F80" w:rsidRPr="009463DE" w:rsidRDefault="00912F80" w:rsidP="00912F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 xml:space="preserve">L’offerta e la documentazione indicata qui di seguito dovranno pervenire conformemente alle regole fissate dal Sistema di </w:t>
      </w:r>
      <w:proofErr w:type="spellStart"/>
      <w:r w:rsidRPr="009463DE">
        <w:rPr>
          <w:rFonts w:ascii="Arial" w:hAnsi="Arial" w:cs="Arial"/>
          <w:sz w:val="22"/>
          <w:szCs w:val="22"/>
        </w:rPr>
        <w:t>E-Procurement</w:t>
      </w:r>
      <w:proofErr w:type="spellEnd"/>
      <w:r w:rsidRPr="009463DE">
        <w:rPr>
          <w:rFonts w:ascii="Arial" w:hAnsi="Arial" w:cs="Arial"/>
          <w:sz w:val="22"/>
          <w:szCs w:val="22"/>
        </w:rPr>
        <w:t xml:space="preserve"> della Pubblica Amministrazione. </w:t>
      </w:r>
    </w:p>
    <w:p w:rsidR="001C135F" w:rsidRPr="009463DE" w:rsidRDefault="001C135F" w:rsidP="00912F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>L’offerta dovrà essere corredata dai seguenti documenti, emanati ai sensi dell’art. 46 del D.P. n. 445/2000</w:t>
      </w:r>
      <w:r w:rsidR="009463DE">
        <w:rPr>
          <w:rFonts w:ascii="Arial" w:hAnsi="Arial" w:cs="Arial"/>
          <w:sz w:val="22"/>
          <w:szCs w:val="22"/>
        </w:rPr>
        <w:t xml:space="preserve"> </w:t>
      </w:r>
      <w:r w:rsidR="009463DE" w:rsidRPr="009463DE">
        <w:rPr>
          <w:rFonts w:ascii="Arial" w:hAnsi="Arial" w:cs="Arial"/>
          <w:b/>
          <w:sz w:val="22"/>
          <w:szCs w:val="22"/>
          <w:u w:val="single"/>
        </w:rPr>
        <w:t>tutti firmati digitalmente</w:t>
      </w:r>
      <w:r w:rsidR="00C22ACA">
        <w:rPr>
          <w:rFonts w:ascii="Arial" w:hAnsi="Arial" w:cs="Arial"/>
          <w:sz w:val="22"/>
          <w:szCs w:val="22"/>
        </w:rPr>
        <w:t>.</w:t>
      </w:r>
    </w:p>
    <w:p w:rsidR="001C135F" w:rsidRPr="00C22ACA" w:rsidRDefault="00C22ACA" w:rsidP="00912F80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22ACA">
        <w:rPr>
          <w:rFonts w:ascii="Arial" w:hAnsi="Arial" w:cs="Arial"/>
          <w:b/>
          <w:sz w:val="22"/>
          <w:szCs w:val="22"/>
        </w:rPr>
        <w:t>BUSTA A :</w:t>
      </w:r>
    </w:p>
    <w:p w:rsidR="00912F80" w:rsidRPr="009463DE" w:rsidRDefault="00912F80" w:rsidP="00912F80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>Dichiarazione</w:t>
      </w:r>
      <w:r w:rsidR="001C135F" w:rsidRPr="009463DE">
        <w:rPr>
          <w:rFonts w:ascii="Arial" w:hAnsi="Arial" w:cs="Arial"/>
          <w:sz w:val="22"/>
          <w:szCs w:val="22"/>
        </w:rPr>
        <w:t xml:space="preserve"> unica per camera di commercio ed art. 38 del </w:t>
      </w:r>
      <w:proofErr w:type="spellStart"/>
      <w:r w:rsidR="001C135F" w:rsidRPr="009463DE">
        <w:rPr>
          <w:rFonts w:ascii="Arial" w:hAnsi="Arial" w:cs="Arial"/>
          <w:sz w:val="22"/>
          <w:szCs w:val="22"/>
        </w:rPr>
        <w:t>D.Lgvo</w:t>
      </w:r>
      <w:proofErr w:type="spellEnd"/>
      <w:r w:rsidR="001C135F" w:rsidRPr="009463DE">
        <w:rPr>
          <w:rFonts w:ascii="Arial" w:hAnsi="Arial" w:cs="Arial"/>
          <w:sz w:val="22"/>
          <w:szCs w:val="22"/>
        </w:rPr>
        <w:t xml:space="preserve"> n. 163 del 2006 </w:t>
      </w:r>
      <w:r w:rsidR="001C135F" w:rsidRPr="004933C8">
        <w:rPr>
          <w:rFonts w:ascii="Arial" w:hAnsi="Arial" w:cs="Arial"/>
          <w:b/>
          <w:sz w:val="22"/>
          <w:szCs w:val="22"/>
        </w:rPr>
        <w:t>(all</w:t>
      </w:r>
      <w:r w:rsidR="005E0A9B">
        <w:rPr>
          <w:rFonts w:ascii="Arial" w:hAnsi="Arial" w:cs="Arial"/>
          <w:b/>
          <w:sz w:val="22"/>
          <w:szCs w:val="22"/>
        </w:rPr>
        <w:t>egato A</w:t>
      </w:r>
      <w:r w:rsidR="001C135F" w:rsidRPr="004933C8">
        <w:rPr>
          <w:rFonts w:ascii="Arial" w:hAnsi="Arial" w:cs="Arial"/>
          <w:b/>
          <w:sz w:val="22"/>
          <w:szCs w:val="22"/>
        </w:rPr>
        <w:t xml:space="preserve"> alla RDO</w:t>
      </w:r>
      <w:r w:rsidR="001C135F" w:rsidRPr="009463DE">
        <w:rPr>
          <w:rFonts w:ascii="Arial" w:hAnsi="Arial" w:cs="Arial"/>
          <w:sz w:val="22"/>
          <w:szCs w:val="22"/>
        </w:rPr>
        <w:t>) compilata e firmata digitalmente</w:t>
      </w:r>
      <w:r w:rsidRPr="009463DE">
        <w:rPr>
          <w:rFonts w:ascii="Arial" w:hAnsi="Arial" w:cs="Arial"/>
          <w:sz w:val="22"/>
          <w:szCs w:val="22"/>
        </w:rPr>
        <w:t xml:space="preserve"> </w:t>
      </w:r>
    </w:p>
    <w:p w:rsidR="00912F80" w:rsidRDefault="00912F80" w:rsidP="00912F80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>Copia del</w:t>
      </w:r>
      <w:r w:rsidR="005E0A9B">
        <w:rPr>
          <w:rFonts w:ascii="Arial" w:hAnsi="Arial" w:cs="Arial"/>
          <w:sz w:val="22"/>
          <w:szCs w:val="22"/>
        </w:rPr>
        <w:t xml:space="preserve">le Condizioni particolari di contratto, </w:t>
      </w:r>
      <w:r w:rsidRPr="009463DE">
        <w:rPr>
          <w:rFonts w:ascii="Arial" w:hAnsi="Arial" w:cs="Arial"/>
          <w:sz w:val="22"/>
          <w:szCs w:val="22"/>
        </w:rPr>
        <w:t>firmato in ogni pagina per presa visione, integrale conoscenza ed accettazione delle condizioni senza alcuna riserva.</w:t>
      </w:r>
    </w:p>
    <w:p w:rsidR="005E0A9B" w:rsidRDefault="005E0A9B" w:rsidP="00912F80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Planimetria</w:t>
      </w:r>
    </w:p>
    <w:p w:rsidR="004933C8" w:rsidRDefault="004933C8" w:rsidP="00912F80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Documento attestante il pagamento della contribuzione dovuta alla AVCP </w:t>
      </w:r>
    </w:p>
    <w:p w:rsidR="00C22ACA" w:rsidRPr="00C22ACA" w:rsidRDefault="00C22ACA" w:rsidP="00C22AC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22ACA">
        <w:rPr>
          <w:rFonts w:ascii="Arial" w:hAnsi="Arial" w:cs="Arial"/>
          <w:b/>
          <w:sz w:val="22"/>
          <w:szCs w:val="22"/>
        </w:rPr>
        <w:t>BUSTA B:</w:t>
      </w:r>
    </w:p>
    <w:p w:rsidR="00912F80" w:rsidRPr="009463DE" w:rsidRDefault="00912F80" w:rsidP="00912F80">
      <w:pPr>
        <w:pStyle w:val="Defaul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>OFFERTA ECONOMICA, generata automaticamente dal sistema consistente nell’indicazione del prezzo totale offerto.</w:t>
      </w:r>
    </w:p>
    <w:p w:rsidR="00912F80" w:rsidRPr="00EA0556" w:rsidRDefault="00912F80" w:rsidP="00B64F9C">
      <w:pPr>
        <w:pStyle w:val="Nessunaspaziatura"/>
        <w:jc w:val="both"/>
      </w:pPr>
    </w:p>
    <w:p w:rsidR="00CA540A" w:rsidRPr="00EA0556" w:rsidRDefault="00517407" w:rsidP="00B64F9C">
      <w:pPr>
        <w:pStyle w:val="Nessunaspaziatur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</w:t>
      </w:r>
      <w:r w:rsidR="008143D2" w:rsidRPr="00EA0556">
        <w:rPr>
          <w:rFonts w:ascii="Arial" w:hAnsi="Arial" w:cs="Arial"/>
          <w:b/>
        </w:rPr>
        <w:t xml:space="preserve">  - PROCEDURA </w:t>
      </w:r>
      <w:proofErr w:type="spellStart"/>
      <w:r w:rsidR="008143D2" w:rsidRPr="00EA0556">
        <w:rPr>
          <w:rFonts w:ascii="Arial" w:hAnsi="Arial" w:cs="Arial"/>
          <w:b/>
        </w:rPr>
        <w:t>DI</w:t>
      </w:r>
      <w:proofErr w:type="spellEnd"/>
      <w:r w:rsidR="008143D2" w:rsidRPr="00EA0556">
        <w:rPr>
          <w:rFonts w:ascii="Arial" w:hAnsi="Arial" w:cs="Arial"/>
          <w:b/>
        </w:rPr>
        <w:t xml:space="preserve"> AGGIUDICAZIONE</w:t>
      </w:r>
    </w:p>
    <w:p w:rsidR="00F96307" w:rsidRPr="00EA0556" w:rsidRDefault="00F96307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>Procedura telematica, da svolgersi tramite il sistema del Mercato Elettronico della Pubblica Amministrazione (</w:t>
      </w:r>
      <w:proofErr w:type="spellStart"/>
      <w:r w:rsidRPr="00EA0556">
        <w:rPr>
          <w:rFonts w:ascii="Arial" w:hAnsi="Arial" w:cs="Arial"/>
        </w:rPr>
        <w:t>MePA</w:t>
      </w:r>
      <w:proofErr w:type="spellEnd"/>
      <w:r w:rsidRPr="00EA0556">
        <w:rPr>
          <w:rFonts w:ascii="Arial" w:hAnsi="Arial" w:cs="Arial"/>
        </w:rPr>
        <w:t xml:space="preserve"> – </w:t>
      </w:r>
      <w:hyperlink r:id="rId8" w:history="1">
        <w:r w:rsidRPr="00EA0556">
          <w:rPr>
            <w:rStyle w:val="Collegamentoipertestuale"/>
            <w:rFonts w:ascii="Arial" w:hAnsi="Arial" w:cs="Arial"/>
          </w:rPr>
          <w:t>www.acquistinretepa.it</w:t>
        </w:r>
      </w:hyperlink>
      <w:r w:rsidRPr="00EA0556">
        <w:rPr>
          <w:rFonts w:ascii="Arial" w:hAnsi="Arial" w:cs="Arial"/>
        </w:rPr>
        <w:t>), con il criterio del prezzo più basso attraverso un confronto concorrenziale delle offerte rivolto a n. 5 fornitori scelti tra quelli abilitati al bando “SIA 104”.</w:t>
      </w:r>
    </w:p>
    <w:p w:rsidR="00862B26" w:rsidRPr="00EA0556" w:rsidRDefault="00862B26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lastRenderedPageBreak/>
        <w:t>Si procederà  alla creazione di una Richiesta di Offerta (</w:t>
      </w:r>
      <w:proofErr w:type="spellStart"/>
      <w:r w:rsidRPr="00EA0556">
        <w:rPr>
          <w:rFonts w:ascii="Arial" w:hAnsi="Arial" w:cs="Arial"/>
        </w:rPr>
        <w:t>RdO</w:t>
      </w:r>
      <w:proofErr w:type="spellEnd"/>
      <w:r w:rsidRPr="00EA0556">
        <w:rPr>
          <w:rFonts w:ascii="Arial" w:hAnsi="Arial" w:cs="Arial"/>
        </w:rPr>
        <w:t>) con le modalità previste da</w:t>
      </w:r>
      <w:r w:rsidR="00DF3878" w:rsidRPr="00EA0556">
        <w:rPr>
          <w:rFonts w:ascii="Arial" w:hAnsi="Arial" w:cs="Arial"/>
        </w:rPr>
        <w:t>l sistema, che, nello specifico, determinerà in automatico, ai 5 fornitori sele</w:t>
      </w:r>
      <w:r w:rsidR="00FC75CD" w:rsidRPr="00EA0556">
        <w:rPr>
          <w:rFonts w:ascii="Arial" w:hAnsi="Arial" w:cs="Arial"/>
        </w:rPr>
        <w:t xml:space="preserve">zionati, una notifica di invito che si collegherà alla sezione di riepilogo della </w:t>
      </w:r>
      <w:proofErr w:type="spellStart"/>
      <w:r w:rsidR="00FC75CD" w:rsidRPr="00EA0556">
        <w:rPr>
          <w:rFonts w:ascii="Arial" w:hAnsi="Arial" w:cs="Arial"/>
        </w:rPr>
        <w:t>RdO</w:t>
      </w:r>
      <w:proofErr w:type="spellEnd"/>
      <w:r w:rsidR="00FC75CD" w:rsidRPr="00EA0556">
        <w:rPr>
          <w:rFonts w:ascii="Arial" w:hAnsi="Arial" w:cs="Arial"/>
        </w:rPr>
        <w:t xml:space="preserve"> con i dettagli della gara.</w:t>
      </w:r>
    </w:p>
    <w:p w:rsidR="00862B26" w:rsidRPr="00EA0556" w:rsidRDefault="00AE0077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>Alla scadenza dei termini stabiliti per la presentazione</w:t>
      </w:r>
      <w:r w:rsidR="00DF3878" w:rsidRPr="00EA0556">
        <w:rPr>
          <w:rFonts w:ascii="Arial" w:hAnsi="Arial" w:cs="Arial"/>
        </w:rPr>
        <w:t>,</w:t>
      </w:r>
      <w:r w:rsidRPr="00EA0556">
        <w:rPr>
          <w:rFonts w:ascii="Arial" w:hAnsi="Arial" w:cs="Arial"/>
        </w:rPr>
        <w:t xml:space="preserve"> </w:t>
      </w:r>
      <w:r w:rsidR="00DF3878" w:rsidRPr="00EA0556">
        <w:rPr>
          <w:rFonts w:ascii="Arial" w:hAnsi="Arial" w:cs="Arial"/>
        </w:rPr>
        <w:t xml:space="preserve">nel rispetto dell’art. 51 delle “Regole </w:t>
      </w:r>
      <w:proofErr w:type="spellStart"/>
      <w:r w:rsidR="00DF3878" w:rsidRPr="00EA0556">
        <w:rPr>
          <w:rFonts w:ascii="Arial" w:hAnsi="Arial" w:cs="Arial"/>
        </w:rPr>
        <w:t>MePA</w:t>
      </w:r>
      <w:proofErr w:type="spellEnd"/>
      <w:r w:rsidR="00DF3878" w:rsidRPr="00EA0556">
        <w:rPr>
          <w:rFonts w:ascii="Arial" w:hAnsi="Arial" w:cs="Arial"/>
        </w:rPr>
        <w:t xml:space="preserve">”, </w:t>
      </w:r>
      <w:r w:rsidRPr="00EA0556">
        <w:rPr>
          <w:rFonts w:ascii="Arial" w:hAnsi="Arial" w:cs="Arial"/>
        </w:rPr>
        <w:t>saranno aperte le buste virtuali contenenti i documenti inviati dalle imprese che dovranno essere esaminati e valutati.</w:t>
      </w:r>
    </w:p>
    <w:p w:rsidR="00DF3878" w:rsidRPr="00EA0556" w:rsidRDefault="00DF3878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>Alla chiusura della valutazione il sistema predisporrà la graduatoria automatic</w:t>
      </w:r>
      <w:r w:rsidR="005B257E" w:rsidRPr="00EA0556">
        <w:rPr>
          <w:rFonts w:ascii="Arial" w:hAnsi="Arial" w:cs="Arial"/>
        </w:rPr>
        <w:t>a delle offerte ritenute valide.</w:t>
      </w:r>
    </w:p>
    <w:p w:rsidR="00F863E3" w:rsidRPr="00EA0556" w:rsidRDefault="00F863E3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 xml:space="preserve">Si procederà all’aggiudicazione provvisoria e alla verifica dei requisiti di ordine generale e speciale ai sensi dell’art. 38 del D. </w:t>
      </w:r>
      <w:proofErr w:type="spellStart"/>
      <w:r w:rsidRPr="00EA0556">
        <w:rPr>
          <w:rFonts w:ascii="Arial" w:hAnsi="Arial" w:cs="Arial"/>
        </w:rPr>
        <w:t>Lgs</w:t>
      </w:r>
      <w:proofErr w:type="spellEnd"/>
      <w:r w:rsidRPr="00EA0556">
        <w:rPr>
          <w:rFonts w:ascii="Arial" w:hAnsi="Arial" w:cs="Arial"/>
        </w:rPr>
        <w:t>. 163/2006.</w:t>
      </w:r>
    </w:p>
    <w:p w:rsidR="00184980" w:rsidRPr="00EA0556" w:rsidRDefault="00F2256E" w:rsidP="00B64F9C">
      <w:pPr>
        <w:pStyle w:val="Nessunaspaziatura"/>
        <w:jc w:val="both"/>
        <w:rPr>
          <w:rFonts w:ascii="Arial" w:hAnsi="Arial" w:cs="Arial"/>
        </w:rPr>
      </w:pPr>
      <w:r w:rsidRPr="00EA0556">
        <w:rPr>
          <w:rFonts w:ascii="Arial" w:hAnsi="Arial" w:cs="Arial"/>
        </w:rPr>
        <w:t>L’aggiudicazione definitiva verrà disposta in favore dell’aggiudicatario provvisorio che abbia regolarmente fornito idonea documentazione e che risulti, da accertamenti effettuati d’ufficio, in possesso di tutti i requisiti generali dichiarati.</w:t>
      </w:r>
    </w:p>
    <w:p w:rsidR="00862B26" w:rsidRPr="00EF04B4" w:rsidRDefault="00577B5D" w:rsidP="00B64F9C">
      <w:pPr>
        <w:pStyle w:val="Nessunaspaziatura"/>
        <w:jc w:val="both"/>
        <w:rPr>
          <w:rFonts w:ascii="Arial" w:hAnsi="Arial" w:cs="Arial"/>
        </w:rPr>
      </w:pPr>
      <w:r w:rsidRPr="00EF04B4">
        <w:rPr>
          <w:rFonts w:ascii="Arial" w:hAnsi="Arial" w:cs="Arial"/>
        </w:rPr>
        <w:t xml:space="preserve">Saranno ammesse offerte di  importo pari o inferiore alla base d’asta. In caso di una eventuale offerta </w:t>
      </w:r>
      <w:proofErr w:type="spellStart"/>
      <w:r w:rsidRPr="00EF04B4">
        <w:rPr>
          <w:rFonts w:ascii="Arial" w:hAnsi="Arial" w:cs="Arial"/>
        </w:rPr>
        <w:t>pari-merito</w:t>
      </w:r>
      <w:proofErr w:type="spellEnd"/>
      <w:r w:rsidRPr="00EF04B4">
        <w:rPr>
          <w:rFonts w:ascii="Arial" w:hAnsi="Arial" w:cs="Arial"/>
        </w:rPr>
        <w:t xml:space="preserve">, le ditte concorrenti saranno invitate, tramite </w:t>
      </w:r>
      <w:r w:rsidR="000F1A93" w:rsidRPr="00EF04B4">
        <w:rPr>
          <w:rFonts w:ascii="Arial" w:hAnsi="Arial" w:cs="Arial"/>
        </w:rPr>
        <w:t>l’area di</w:t>
      </w:r>
      <w:r w:rsidRPr="00EF04B4">
        <w:rPr>
          <w:rFonts w:ascii="Arial" w:hAnsi="Arial" w:cs="Arial"/>
        </w:rPr>
        <w:t xml:space="preserve"> comunicazione </w:t>
      </w:r>
      <w:r w:rsidR="000F1A93" w:rsidRPr="00EF04B4">
        <w:rPr>
          <w:rFonts w:ascii="Arial" w:hAnsi="Arial" w:cs="Arial"/>
        </w:rPr>
        <w:t>del sistema</w:t>
      </w:r>
      <w:r w:rsidRPr="00EF04B4">
        <w:rPr>
          <w:rFonts w:ascii="Arial" w:hAnsi="Arial" w:cs="Arial"/>
        </w:rPr>
        <w:t>, a riformulare una ulteriore offerta, preferendo quella con il  prezzo più basso.</w:t>
      </w:r>
    </w:p>
    <w:p w:rsidR="000F3FA0" w:rsidRPr="00EF04B4" w:rsidRDefault="000F3FA0" w:rsidP="00B64F9C">
      <w:pPr>
        <w:pStyle w:val="Nessunaspaziatura"/>
        <w:jc w:val="both"/>
        <w:rPr>
          <w:rFonts w:ascii="Arial" w:hAnsi="Arial" w:cs="Arial"/>
        </w:rPr>
      </w:pPr>
      <w:r w:rsidRPr="00EF04B4">
        <w:rPr>
          <w:rFonts w:ascii="Arial" w:hAnsi="Arial" w:cs="Arial"/>
        </w:rPr>
        <w:t>In caso di malfunzionamento del Sistema o comunque di oggettiva impossibilità, anche temporanea, di utilizzare l’Area Comunicazioni per l’invio delle comunicazioni, le stesse potranno essere inviate</w:t>
      </w:r>
      <w:r w:rsidR="00B33D7E" w:rsidRPr="00EF04B4">
        <w:rPr>
          <w:rFonts w:ascii="Arial" w:hAnsi="Arial" w:cs="Arial"/>
        </w:rPr>
        <w:t xml:space="preserve"> attrav</w:t>
      </w:r>
      <w:r w:rsidR="005844A5" w:rsidRPr="00EF04B4">
        <w:rPr>
          <w:rFonts w:ascii="Arial" w:hAnsi="Arial" w:cs="Arial"/>
        </w:rPr>
        <w:t>erso altri recapiti quali fax, P</w:t>
      </w:r>
      <w:r w:rsidR="00B33D7E" w:rsidRPr="00EF04B4">
        <w:rPr>
          <w:rFonts w:ascii="Arial" w:hAnsi="Arial" w:cs="Arial"/>
        </w:rPr>
        <w:t xml:space="preserve">osta </w:t>
      </w:r>
      <w:r w:rsidR="005844A5" w:rsidRPr="00EF04B4">
        <w:rPr>
          <w:rFonts w:ascii="Arial" w:hAnsi="Arial" w:cs="Arial"/>
        </w:rPr>
        <w:t xml:space="preserve"> Elettronica Certificata, ecc.</w:t>
      </w:r>
    </w:p>
    <w:p w:rsidR="008143D2" w:rsidRPr="00EF04B4" w:rsidRDefault="005B257E" w:rsidP="00B64F9C">
      <w:pPr>
        <w:pStyle w:val="Nessunaspaziatura"/>
        <w:jc w:val="both"/>
        <w:rPr>
          <w:rFonts w:ascii="Arial" w:hAnsi="Arial" w:cs="Arial"/>
        </w:rPr>
      </w:pPr>
      <w:r w:rsidRPr="00EF04B4">
        <w:rPr>
          <w:rFonts w:ascii="Arial" w:hAnsi="Arial" w:cs="Arial"/>
        </w:rPr>
        <w:t>Si procederà all’aggiudicazione anche in presenza di una sola offerta valida e congrua.</w:t>
      </w:r>
    </w:p>
    <w:p w:rsidR="00C32C37" w:rsidRDefault="00C32C37" w:rsidP="00B64F9C">
      <w:p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3A7A58" w:rsidRPr="003A7A58" w:rsidRDefault="00517407" w:rsidP="003A7A58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6</w:t>
      </w:r>
      <w:r w:rsidR="003A7A58" w:rsidRPr="003A7A58">
        <w:rPr>
          <w:rFonts w:ascii="Arial" w:hAnsi="Arial" w:cs="Arial"/>
          <w:b/>
        </w:rPr>
        <w:t xml:space="preserve"> – CRITERI </w:t>
      </w:r>
      <w:proofErr w:type="spellStart"/>
      <w:r w:rsidR="003A7A58" w:rsidRPr="003A7A58">
        <w:rPr>
          <w:rFonts w:ascii="Arial" w:hAnsi="Arial" w:cs="Arial"/>
          <w:b/>
        </w:rPr>
        <w:t>DI</w:t>
      </w:r>
      <w:proofErr w:type="spellEnd"/>
      <w:r w:rsidR="003A7A58" w:rsidRPr="003A7A58">
        <w:rPr>
          <w:rFonts w:ascii="Arial" w:hAnsi="Arial" w:cs="Arial"/>
          <w:b/>
        </w:rPr>
        <w:t xml:space="preserve"> AGGIUDICAZIONE</w:t>
      </w:r>
    </w:p>
    <w:p w:rsidR="003A7A58" w:rsidRPr="003A7A58" w:rsidRDefault="003A7A58" w:rsidP="003A7A58">
      <w:pPr>
        <w:pStyle w:val="Nessunaspaziatura"/>
        <w:rPr>
          <w:rFonts w:ascii="Arial" w:hAnsi="Arial" w:cs="Arial"/>
          <w:bCs/>
          <w:i/>
        </w:rPr>
      </w:pPr>
      <w:r w:rsidRPr="003A7A58">
        <w:rPr>
          <w:rFonts w:ascii="Arial" w:hAnsi="Arial" w:cs="Arial"/>
          <w:bCs/>
        </w:rPr>
        <w:t xml:space="preserve">La modalità di aggiudicazione della </w:t>
      </w:r>
      <w:proofErr w:type="spellStart"/>
      <w:r w:rsidRPr="003A7A58">
        <w:rPr>
          <w:rFonts w:ascii="Arial" w:hAnsi="Arial" w:cs="Arial"/>
          <w:bCs/>
        </w:rPr>
        <w:t>RdO</w:t>
      </w:r>
      <w:proofErr w:type="spellEnd"/>
      <w:r w:rsidRPr="003A7A58">
        <w:rPr>
          <w:rFonts w:ascii="Arial" w:hAnsi="Arial" w:cs="Arial"/>
          <w:bCs/>
        </w:rPr>
        <w:t xml:space="preserve"> è al prezzo più basso </w:t>
      </w:r>
      <w:r w:rsidRPr="003A7A58">
        <w:rPr>
          <w:rFonts w:ascii="Arial" w:hAnsi="Arial" w:cs="Arial"/>
        </w:rPr>
        <w:t xml:space="preserve">ai sensi dell’art. 82 del </w:t>
      </w:r>
      <w:proofErr w:type="spellStart"/>
      <w:r w:rsidRPr="003A7A58">
        <w:rPr>
          <w:rFonts w:ascii="Arial" w:hAnsi="Arial" w:cs="Arial"/>
        </w:rPr>
        <w:t>D.Lgs.</w:t>
      </w:r>
      <w:proofErr w:type="spellEnd"/>
      <w:r w:rsidRPr="003A7A58">
        <w:rPr>
          <w:rFonts w:ascii="Arial" w:hAnsi="Arial" w:cs="Arial"/>
        </w:rPr>
        <w:t xml:space="preserve"> n. 163/2006</w:t>
      </w:r>
      <w:r w:rsidRPr="003A7A58">
        <w:rPr>
          <w:rFonts w:ascii="Arial" w:hAnsi="Arial" w:cs="Arial"/>
          <w:bCs/>
          <w:i/>
        </w:rPr>
        <w:t xml:space="preserve"> </w:t>
      </w:r>
    </w:p>
    <w:p w:rsidR="009463DE" w:rsidRDefault="009463DE" w:rsidP="00EA15B5">
      <w:pPr>
        <w:pStyle w:val="Nessunaspaziatura"/>
        <w:jc w:val="both"/>
        <w:rPr>
          <w:rFonts w:ascii="Verdana" w:hAnsi="Verdana"/>
          <w:bCs/>
        </w:rPr>
      </w:pPr>
    </w:p>
    <w:p w:rsidR="00EA15B5" w:rsidRPr="00D62299" w:rsidRDefault="00517407" w:rsidP="00EA15B5">
      <w:pPr>
        <w:pStyle w:val="Nessunaspaziatura"/>
        <w:jc w:val="both"/>
        <w:rPr>
          <w:rFonts w:ascii="Arial" w:hAnsi="Arial" w:cs="Arial"/>
          <w:b/>
          <w:lang w:eastAsia="it-IT"/>
        </w:rPr>
      </w:pPr>
      <w:r w:rsidRPr="00D62299">
        <w:rPr>
          <w:rFonts w:ascii="Arial" w:hAnsi="Arial" w:cs="Arial"/>
          <w:b/>
          <w:lang w:eastAsia="it-IT"/>
        </w:rPr>
        <w:t>art. 7</w:t>
      </w:r>
      <w:r w:rsidR="00EA15B5" w:rsidRPr="00D62299">
        <w:rPr>
          <w:rFonts w:ascii="Arial" w:hAnsi="Arial" w:cs="Arial"/>
          <w:b/>
          <w:lang w:eastAsia="it-IT"/>
        </w:rPr>
        <w:t xml:space="preserve"> – DUVRI</w:t>
      </w:r>
    </w:p>
    <w:p w:rsidR="00D62299" w:rsidRPr="00D62299" w:rsidRDefault="00D62299" w:rsidP="00EA15B5">
      <w:pPr>
        <w:pStyle w:val="Nessunaspaziatura"/>
        <w:jc w:val="both"/>
        <w:rPr>
          <w:rFonts w:ascii="Arial" w:hAnsi="Arial" w:cs="Arial"/>
          <w:lang w:eastAsia="it-IT"/>
        </w:rPr>
      </w:pPr>
      <w:r w:rsidRPr="00D62299">
        <w:rPr>
          <w:rFonts w:ascii="Arial" w:hAnsi="Arial" w:cs="Arial"/>
          <w:lang w:eastAsia="it-IT"/>
        </w:rPr>
        <w:t xml:space="preserve">Il Documento Unico di Valutazione dei Rischi da Interferenze (DUVRI) contenente l’individuazione dei rischi specifici del luogo di lavoro e delle misure adottate per  eliminarli ai sensi dell’art. 26 del D. </w:t>
      </w:r>
      <w:proofErr w:type="spellStart"/>
      <w:r w:rsidRPr="00D62299">
        <w:rPr>
          <w:rFonts w:ascii="Arial" w:hAnsi="Arial" w:cs="Arial"/>
          <w:lang w:eastAsia="it-IT"/>
        </w:rPr>
        <w:t>Lgs</w:t>
      </w:r>
      <w:proofErr w:type="spellEnd"/>
      <w:r w:rsidRPr="00D62299">
        <w:rPr>
          <w:rFonts w:ascii="Arial" w:hAnsi="Arial" w:cs="Arial"/>
          <w:lang w:eastAsia="it-IT"/>
        </w:rPr>
        <w:t>. 81/2008 è riportato tra i documenti di gara allegati alla RDO.</w:t>
      </w:r>
    </w:p>
    <w:p w:rsidR="009463DE" w:rsidRDefault="009463DE" w:rsidP="00E06983">
      <w:pPr>
        <w:pStyle w:val="Nessunaspaziatura"/>
        <w:jc w:val="both"/>
        <w:rPr>
          <w:rFonts w:ascii="Verdana" w:hAnsi="Verdana"/>
          <w:bCs/>
        </w:rPr>
      </w:pPr>
    </w:p>
    <w:p w:rsidR="008A665B" w:rsidRPr="008A665B" w:rsidRDefault="00FF47B5" w:rsidP="00E06983">
      <w:pPr>
        <w:pStyle w:val="Nessunaspaziatura"/>
        <w:jc w:val="both"/>
        <w:rPr>
          <w:rFonts w:ascii="Arial" w:hAnsi="Arial" w:cs="Arial"/>
          <w:b/>
        </w:rPr>
      </w:pPr>
      <w:r w:rsidRPr="008A665B">
        <w:rPr>
          <w:rFonts w:ascii="Arial" w:hAnsi="Arial" w:cs="Arial"/>
          <w:b/>
        </w:rPr>
        <w:t xml:space="preserve">art. </w:t>
      </w:r>
      <w:r w:rsidR="00517407">
        <w:rPr>
          <w:rFonts w:ascii="Arial" w:hAnsi="Arial" w:cs="Arial"/>
          <w:b/>
        </w:rPr>
        <w:t>8</w:t>
      </w:r>
      <w:r w:rsidRPr="008A665B">
        <w:rPr>
          <w:rFonts w:ascii="Arial" w:hAnsi="Arial" w:cs="Arial"/>
          <w:b/>
        </w:rPr>
        <w:t xml:space="preserve">  -</w:t>
      </w:r>
      <w:r w:rsidR="009A6814" w:rsidRPr="008A665B">
        <w:rPr>
          <w:rFonts w:ascii="Arial" w:hAnsi="Arial" w:cs="Arial"/>
          <w:b/>
        </w:rPr>
        <w:t xml:space="preserve"> STIPULA DEL CONTRATTO</w:t>
      </w:r>
      <w:r w:rsidR="00EA68FE" w:rsidRPr="00EA68FE">
        <w:rPr>
          <w:rFonts w:ascii="Arial" w:hAnsi="Arial" w:cs="Arial"/>
          <w:b/>
        </w:rPr>
        <w:t xml:space="preserve"> </w:t>
      </w:r>
      <w:r w:rsidR="00EA68FE">
        <w:rPr>
          <w:rFonts w:ascii="Arial" w:hAnsi="Arial" w:cs="Arial"/>
          <w:b/>
        </w:rPr>
        <w:t>E ATTI</w:t>
      </w:r>
      <w:r w:rsidR="00EA68FE" w:rsidRPr="008A665B">
        <w:rPr>
          <w:rFonts w:ascii="Arial" w:hAnsi="Arial" w:cs="Arial"/>
          <w:b/>
        </w:rPr>
        <w:t>VAZIONE DEL SERVIZIO</w:t>
      </w:r>
    </w:p>
    <w:p w:rsidR="00EA68FE" w:rsidRDefault="009A6814" w:rsidP="00E06983">
      <w:pPr>
        <w:pStyle w:val="Nessunaspaziatura"/>
        <w:jc w:val="both"/>
        <w:rPr>
          <w:rFonts w:ascii="Arial" w:hAnsi="Arial" w:cs="Arial"/>
        </w:rPr>
      </w:pPr>
      <w:r w:rsidRPr="008A665B">
        <w:rPr>
          <w:rFonts w:ascii="Arial" w:hAnsi="Arial" w:cs="Arial"/>
        </w:rPr>
        <w:t>Una volta designato l’aggiudicatario della RDO, il sistema proporrà l</w:t>
      </w:r>
      <w:r w:rsidR="00EA68FE">
        <w:rPr>
          <w:rFonts w:ascii="Arial" w:hAnsi="Arial" w:cs="Arial"/>
        </w:rPr>
        <w:t>’accesso al link</w:t>
      </w:r>
      <w:r w:rsidRPr="008A665B">
        <w:rPr>
          <w:rFonts w:ascii="Arial" w:hAnsi="Arial" w:cs="Arial"/>
        </w:rPr>
        <w:t xml:space="preserve"> “Dati e documenti di stipula” per procedere alla stipula del contratto. Il documento di stipula, firmato digitalmente verrà inviato al fornitore aggiudicatario.</w:t>
      </w:r>
      <w:r w:rsidR="008A665B" w:rsidRPr="008A665B">
        <w:rPr>
          <w:rFonts w:ascii="Arial" w:hAnsi="Arial" w:cs="Arial"/>
        </w:rPr>
        <w:t xml:space="preserve"> </w:t>
      </w:r>
    </w:p>
    <w:p w:rsidR="008A665B" w:rsidRPr="002F3176" w:rsidRDefault="008A665B" w:rsidP="00E06983">
      <w:pPr>
        <w:pStyle w:val="Nessunaspaziatura"/>
        <w:jc w:val="both"/>
        <w:rPr>
          <w:rFonts w:ascii="Arial" w:hAnsi="Arial" w:cs="Arial"/>
        </w:rPr>
      </w:pPr>
      <w:r w:rsidRPr="002F3176">
        <w:rPr>
          <w:rFonts w:ascii="Arial" w:hAnsi="Arial" w:cs="Arial"/>
        </w:rPr>
        <w:t>L’attivazione del servizio avverrà secondo le modalità stabilite dall’art. 5 dell’allegato 2 al Bando SIA 104.</w:t>
      </w:r>
    </w:p>
    <w:p w:rsidR="00B5436D" w:rsidRPr="00E06983" w:rsidRDefault="00B5436D" w:rsidP="00E06983">
      <w:pPr>
        <w:pStyle w:val="Nessunaspaziatura"/>
        <w:jc w:val="both"/>
        <w:rPr>
          <w:rFonts w:ascii="Arial" w:hAnsi="Arial" w:cs="Arial"/>
        </w:rPr>
      </w:pPr>
      <w:r w:rsidRPr="00E06983">
        <w:rPr>
          <w:rFonts w:ascii="Arial" w:hAnsi="Arial" w:cs="Arial"/>
        </w:rPr>
        <w:t>Le condizioni del Contratto di fornitura, che verrà concluso in caso di accettazione dell’offerta del Fornitore, sono integrate e modificate da</w:t>
      </w:r>
      <w:r w:rsidR="00B0032F">
        <w:rPr>
          <w:rFonts w:ascii="Arial" w:hAnsi="Arial" w:cs="Arial"/>
        </w:rPr>
        <w:t xml:space="preserve"> eventuali </w:t>
      </w:r>
      <w:r w:rsidRPr="00E06983">
        <w:rPr>
          <w:rFonts w:ascii="Arial" w:hAnsi="Arial" w:cs="Arial"/>
        </w:rPr>
        <w:t xml:space="preserve"> clausole </w:t>
      </w:r>
      <w:r w:rsidR="007D574C">
        <w:rPr>
          <w:rFonts w:ascii="Arial" w:hAnsi="Arial" w:cs="Arial"/>
        </w:rPr>
        <w:t>inserite</w:t>
      </w:r>
      <w:r w:rsidR="00B0032F">
        <w:rPr>
          <w:rFonts w:ascii="Arial" w:hAnsi="Arial" w:cs="Arial"/>
        </w:rPr>
        <w:t xml:space="preserve"> </w:t>
      </w:r>
      <w:r w:rsidR="007D574C">
        <w:rPr>
          <w:rFonts w:ascii="Arial" w:hAnsi="Arial" w:cs="Arial"/>
        </w:rPr>
        <w:t xml:space="preserve">negli allegati, </w:t>
      </w:r>
      <w:r w:rsidRPr="00E06983">
        <w:rPr>
          <w:rFonts w:ascii="Arial" w:hAnsi="Arial" w:cs="Arial"/>
        </w:rPr>
        <w:t>le quali prevarranno in caso di contrasto con altre disposizioni del Contratto (in particolare con quanto previsto dalle Condizioni Generali di Contratto e con il contenuto nel Catalogo elettronico).</w:t>
      </w:r>
    </w:p>
    <w:p w:rsidR="008A665B" w:rsidRPr="002F3176" w:rsidRDefault="008A665B" w:rsidP="00B64F9C">
      <w:pPr>
        <w:pStyle w:val="Nessunaspaziatura"/>
        <w:jc w:val="both"/>
        <w:rPr>
          <w:rFonts w:ascii="Arial" w:hAnsi="Arial" w:cs="Arial"/>
        </w:rPr>
      </w:pPr>
    </w:p>
    <w:p w:rsidR="00B64F9C" w:rsidRPr="0067199E" w:rsidRDefault="00EA0556" w:rsidP="00B64F9C">
      <w:pPr>
        <w:pStyle w:val="Nessunaspaziatura"/>
        <w:jc w:val="both"/>
        <w:rPr>
          <w:rFonts w:ascii="Arial" w:hAnsi="Arial" w:cs="Arial"/>
          <w:b/>
        </w:rPr>
      </w:pPr>
      <w:r w:rsidRPr="0067199E">
        <w:rPr>
          <w:rFonts w:ascii="Arial" w:hAnsi="Arial" w:cs="Arial"/>
          <w:b/>
        </w:rPr>
        <w:t>art</w:t>
      </w:r>
      <w:r w:rsidR="009A6814" w:rsidRPr="0067199E">
        <w:rPr>
          <w:rFonts w:ascii="Arial" w:hAnsi="Arial" w:cs="Arial"/>
          <w:b/>
        </w:rPr>
        <w:t xml:space="preserve">. </w:t>
      </w:r>
      <w:r w:rsidR="00517407">
        <w:rPr>
          <w:rFonts w:ascii="Arial" w:hAnsi="Arial" w:cs="Arial"/>
          <w:b/>
        </w:rPr>
        <w:t>9</w:t>
      </w:r>
      <w:r w:rsidR="009A6814" w:rsidRPr="0067199E">
        <w:rPr>
          <w:rFonts w:ascii="Arial" w:hAnsi="Arial" w:cs="Arial"/>
          <w:b/>
        </w:rPr>
        <w:t xml:space="preserve">  - DEPOSITO CAUZIONALE</w:t>
      </w:r>
      <w:r w:rsidR="00F42D47" w:rsidRPr="0067199E">
        <w:rPr>
          <w:rFonts w:ascii="Arial" w:hAnsi="Arial" w:cs="Arial"/>
          <w:b/>
        </w:rPr>
        <w:t xml:space="preserve"> E CAUZIONE DEFINITIVA</w:t>
      </w:r>
    </w:p>
    <w:p w:rsidR="002F3176" w:rsidRPr="000B4878" w:rsidRDefault="00DE64D8" w:rsidP="00B64F9C">
      <w:pPr>
        <w:pStyle w:val="Nessunaspaziatura"/>
        <w:jc w:val="both"/>
        <w:rPr>
          <w:rFonts w:ascii="Arial" w:hAnsi="Arial" w:cs="Arial"/>
        </w:rPr>
      </w:pPr>
      <w:r w:rsidRPr="000B4878">
        <w:rPr>
          <w:rFonts w:ascii="Arial" w:hAnsi="Arial" w:cs="Arial"/>
          <w:lang w:eastAsia="it-IT"/>
        </w:rPr>
        <w:t>Per partecipare alla gara è richiesta, a pena di esclusione,</w:t>
      </w:r>
      <w:r w:rsidR="00DA698A" w:rsidRPr="000B4878">
        <w:rPr>
          <w:rFonts w:ascii="Arial" w:hAnsi="Arial" w:cs="Arial"/>
          <w:lang w:eastAsia="it-IT"/>
        </w:rPr>
        <w:t xml:space="preserve"> </w:t>
      </w:r>
      <w:r w:rsidR="00ED4130">
        <w:rPr>
          <w:rFonts w:ascii="Arial" w:hAnsi="Arial" w:cs="Arial"/>
          <w:lang w:eastAsia="it-IT"/>
        </w:rPr>
        <w:t>la documentazione</w:t>
      </w:r>
      <w:r w:rsidR="00DA698A" w:rsidRPr="000B4878">
        <w:rPr>
          <w:rFonts w:ascii="Arial" w:hAnsi="Arial" w:cs="Arial"/>
          <w:lang w:eastAsia="it-IT"/>
        </w:rPr>
        <w:t xml:space="preserve"> </w:t>
      </w:r>
      <w:r w:rsidR="00ED4130">
        <w:rPr>
          <w:rFonts w:ascii="Arial" w:hAnsi="Arial" w:cs="Arial"/>
          <w:lang w:eastAsia="it-IT"/>
        </w:rPr>
        <w:t>comprovante la costituzione di una cauzione provvisoria mediante fideiussione bancaria o polizza assicurativa per un importo</w:t>
      </w:r>
      <w:r w:rsidR="00DA698A" w:rsidRPr="000B4878">
        <w:rPr>
          <w:rFonts w:ascii="Arial" w:hAnsi="Arial" w:cs="Arial"/>
          <w:lang w:eastAsia="it-IT"/>
        </w:rPr>
        <w:t xml:space="preserve"> pari a</w:t>
      </w:r>
      <w:r w:rsidR="00266664">
        <w:rPr>
          <w:rFonts w:ascii="Arial" w:hAnsi="Arial" w:cs="Arial"/>
          <w:lang w:eastAsia="it-IT"/>
        </w:rPr>
        <w:t xml:space="preserve"> €. 3.000,00</w:t>
      </w:r>
      <w:r w:rsidR="00E25A73">
        <w:rPr>
          <w:rFonts w:ascii="Arial" w:hAnsi="Arial" w:cs="Arial"/>
          <w:lang w:eastAsia="it-IT"/>
        </w:rPr>
        <w:t xml:space="preserve"> </w:t>
      </w:r>
      <w:r w:rsidR="00DA698A" w:rsidRPr="000B4878">
        <w:rPr>
          <w:rFonts w:ascii="Arial" w:hAnsi="Arial" w:cs="Arial"/>
          <w:lang w:eastAsia="it-IT"/>
        </w:rPr>
        <w:t>(corrispondente al 2%</w:t>
      </w:r>
      <w:r w:rsidRPr="000B4878">
        <w:rPr>
          <w:rFonts w:ascii="Arial" w:hAnsi="Arial" w:cs="Arial"/>
          <w:lang w:eastAsia="it-IT"/>
        </w:rPr>
        <w:t xml:space="preserve"> </w:t>
      </w:r>
      <w:r w:rsidR="00DA698A" w:rsidRPr="000B4878">
        <w:rPr>
          <w:rFonts w:ascii="Arial" w:hAnsi="Arial" w:cs="Arial"/>
          <w:lang w:eastAsia="it-IT"/>
        </w:rPr>
        <w:t>del prezzo base indicato nel bando).</w:t>
      </w:r>
      <w:r w:rsidR="00D8017A">
        <w:rPr>
          <w:rFonts w:ascii="Arial" w:hAnsi="Arial" w:cs="Arial"/>
          <w:lang w:eastAsia="it-IT"/>
        </w:rPr>
        <w:t xml:space="preserve"> La garanzia deve prevedere espressamente la rinuncia al beneficio della preventiva escussione del debitore principale, la rinuncia all’eccezione di cui all’art. 1957, c. 2 Cod. civ. nonché l’operatività </w:t>
      </w:r>
      <w:proofErr w:type="spellStart"/>
      <w:r w:rsidR="00D8017A">
        <w:rPr>
          <w:rFonts w:ascii="Arial" w:hAnsi="Arial" w:cs="Arial"/>
          <w:lang w:eastAsia="it-IT"/>
        </w:rPr>
        <w:t>dellla</w:t>
      </w:r>
      <w:proofErr w:type="spellEnd"/>
      <w:r w:rsidR="00D8017A">
        <w:rPr>
          <w:rFonts w:ascii="Arial" w:hAnsi="Arial" w:cs="Arial"/>
          <w:lang w:eastAsia="it-IT"/>
        </w:rPr>
        <w:t xml:space="preserve"> garanzia medesima entro 15 giorni, a semplice richiesta scritta della stazione appaltante. La garanzia copre la mancata sottoscrizione del contratto per fatto dell’affidatario, ed è svincolata automaticamente al momento della sottoscrizione del contratto stesso. La garanzia deve avere una validità di 180 giorni dalla data di presentazione dell’offerta.</w:t>
      </w:r>
      <w:r w:rsidR="00DA698A" w:rsidRPr="000B4878">
        <w:rPr>
          <w:rFonts w:ascii="Arial" w:hAnsi="Arial" w:cs="Arial"/>
          <w:lang w:eastAsia="it-IT"/>
        </w:rPr>
        <w:t xml:space="preserve"> </w:t>
      </w:r>
      <w:r w:rsidR="009B3415" w:rsidRPr="000B4878">
        <w:rPr>
          <w:rFonts w:ascii="Arial" w:hAnsi="Arial" w:cs="Arial"/>
          <w:lang w:eastAsia="it-IT"/>
        </w:rPr>
        <w:t>La cauzione provvisoria è</w:t>
      </w:r>
      <w:r w:rsidR="00CE0298" w:rsidRPr="000B4878">
        <w:rPr>
          <w:rFonts w:ascii="Arial" w:hAnsi="Arial" w:cs="Arial"/>
          <w:lang w:eastAsia="it-IT"/>
        </w:rPr>
        <w:t xml:space="preserve"> ridotta</w:t>
      </w:r>
      <w:r w:rsidR="00DA698A" w:rsidRPr="000B4878">
        <w:rPr>
          <w:rFonts w:ascii="Arial" w:hAnsi="Arial" w:cs="Arial"/>
          <w:lang w:eastAsia="it-IT"/>
        </w:rPr>
        <w:t xml:space="preserve"> del 50% </w:t>
      </w:r>
      <w:r w:rsidR="00CE0298" w:rsidRPr="000B4878">
        <w:rPr>
          <w:rFonts w:ascii="Arial" w:hAnsi="Arial" w:cs="Arial"/>
          <w:lang w:eastAsia="it-IT"/>
        </w:rPr>
        <w:t xml:space="preserve">in presenza di certificazione </w:t>
      </w:r>
      <w:r w:rsidR="00DA698A" w:rsidRPr="000B4878">
        <w:rPr>
          <w:rFonts w:ascii="Arial" w:hAnsi="Arial" w:cs="Arial"/>
          <w:lang w:eastAsia="it-IT"/>
        </w:rPr>
        <w:t xml:space="preserve"> di </w:t>
      </w:r>
      <w:r w:rsidR="00CE0298" w:rsidRPr="000B4878">
        <w:rPr>
          <w:rFonts w:ascii="Arial" w:hAnsi="Arial" w:cs="Arial"/>
          <w:lang w:eastAsia="it-IT"/>
        </w:rPr>
        <w:t xml:space="preserve"> qualità: l’impresa che voglia usufruire</w:t>
      </w:r>
      <w:r w:rsidR="000A7BA2" w:rsidRPr="000B4878">
        <w:rPr>
          <w:rFonts w:ascii="Arial" w:hAnsi="Arial" w:cs="Arial"/>
          <w:lang w:eastAsia="it-IT"/>
        </w:rPr>
        <w:t xml:space="preserve"> di tale beneficio deve farne espressa menzione all’atto di costituzione della garanzia, citando l’organismo accreditato che ha rilasciato la certificazione e documentando il possesso del requisito.</w:t>
      </w:r>
      <w:r w:rsidR="002F3176" w:rsidRPr="000B4878">
        <w:rPr>
          <w:rFonts w:ascii="Arial" w:hAnsi="Arial" w:cs="Arial"/>
          <w:lang w:eastAsia="it-IT"/>
        </w:rPr>
        <w:t xml:space="preserve"> </w:t>
      </w:r>
    </w:p>
    <w:p w:rsidR="00623E99" w:rsidRDefault="004D35FB" w:rsidP="00623E99">
      <w:pPr>
        <w:pStyle w:val="Nessunaspaziatura"/>
        <w:jc w:val="both"/>
        <w:rPr>
          <w:rFonts w:ascii="Arial" w:hAnsi="Arial" w:cs="Arial"/>
          <w:lang w:eastAsia="it-IT"/>
        </w:rPr>
      </w:pPr>
      <w:r w:rsidRPr="000B4878">
        <w:rPr>
          <w:rFonts w:ascii="Arial" w:hAnsi="Arial" w:cs="Arial"/>
          <w:lang w:eastAsia="it-IT"/>
        </w:rPr>
        <w:t>L</w:t>
      </w:r>
      <w:r w:rsidR="002F3176" w:rsidRPr="000B4878">
        <w:rPr>
          <w:rFonts w:ascii="Arial" w:hAnsi="Arial" w:cs="Arial"/>
          <w:lang w:eastAsia="it-IT"/>
        </w:rPr>
        <w:t xml:space="preserve">’aggiudicatario dovrà produrre garanzia definitiva nella misura e nelle forme stabilite dall’art. 113 del D. </w:t>
      </w:r>
      <w:proofErr w:type="spellStart"/>
      <w:r w:rsidR="002F3176" w:rsidRPr="000B4878">
        <w:rPr>
          <w:rFonts w:ascii="Arial" w:hAnsi="Arial" w:cs="Arial"/>
          <w:lang w:eastAsia="it-IT"/>
        </w:rPr>
        <w:t>Lgs</w:t>
      </w:r>
      <w:proofErr w:type="spellEnd"/>
      <w:r w:rsidR="002F3176" w:rsidRPr="000B4878">
        <w:rPr>
          <w:rFonts w:ascii="Arial" w:hAnsi="Arial" w:cs="Arial"/>
          <w:lang w:eastAsia="it-IT"/>
        </w:rPr>
        <w:t xml:space="preserve">. n. 163/2006 e </w:t>
      </w:r>
      <w:proofErr w:type="spellStart"/>
      <w:r w:rsidR="002F3176" w:rsidRPr="000B4878">
        <w:rPr>
          <w:rFonts w:ascii="Arial" w:hAnsi="Arial" w:cs="Arial"/>
          <w:lang w:eastAsia="it-IT"/>
        </w:rPr>
        <w:t>s.m.i</w:t>
      </w:r>
      <w:proofErr w:type="spellEnd"/>
      <w:r w:rsidR="002F3176" w:rsidRPr="000B4878">
        <w:rPr>
          <w:rFonts w:ascii="Arial" w:hAnsi="Arial" w:cs="Arial"/>
          <w:lang w:eastAsia="it-IT"/>
        </w:rPr>
        <w:t>..</w:t>
      </w:r>
    </w:p>
    <w:p w:rsidR="00957EF2" w:rsidRPr="00623E99" w:rsidRDefault="00517407" w:rsidP="00623E99">
      <w:pPr>
        <w:pStyle w:val="Nessunaspaziatura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</w:rPr>
        <w:lastRenderedPageBreak/>
        <w:t>art. 10</w:t>
      </w:r>
      <w:r w:rsidR="004A546A" w:rsidRPr="00AC4912">
        <w:rPr>
          <w:rFonts w:ascii="Arial" w:hAnsi="Arial" w:cs="Arial"/>
          <w:b/>
        </w:rPr>
        <w:t xml:space="preserve"> - </w:t>
      </w:r>
      <w:r w:rsidR="00957EF2" w:rsidRPr="00AC4912">
        <w:rPr>
          <w:rFonts w:ascii="Arial" w:hAnsi="Arial" w:cs="Arial"/>
          <w:b/>
        </w:rPr>
        <w:t xml:space="preserve">RICHIESTA </w:t>
      </w:r>
      <w:r w:rsidR="00187E39" w:rsidRPr="00AC4912">
        <w:rPr>
          <w:rFonts w:ascii="Arial" w:hAnsi="Arial" w:cs="Arial"/>
          <w:b/>
        </w:rPr>
        <w:t>INFORMAZIONI</w:t>
      </w:r>
    </w:p>
    <w:p w:rsidR="008E6058" w:rsidRPr="00AC4912" w:rsidRDefault="0005776E" w:rsidP="00187E39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Chiarimenti e</w:t>
      </w:r>
      <w:r w:rsidR="008E6058" w:rsidRPr="00AC4912">
        <w:rPr>
          <w:rFonts w:ascii="Arial" w:hAnsi="Arial" w:cs="Arial"/>
        </w:rPr>
        <w:t xml:space="preserve"> informazioni potranno essere richiesti presso “l’area comunicazioni del Sistema MEPA”</w:t>
      </w:r>
      <w:r w:rsidR="00DB1A88">
        <w:rPr>
          <w:rFonts w:ascii="Arial" w:hAnsi="Arial" w:cs="Arial"/>
        </w:rPr>
        <w:t xml:space="preserve"> o attraverso posta elettronica del</w:t>
      </w:r>
      <w:r w:rsidR="008E6058" w:rsidRPr="00AC4912">
        <w:rPr>
          <w:rFonts w:ascii="Arial" w:hAnsi="Arial" w:cs="Arial"/>
        </w:rPr>
        <w:t xml:space="preserve"> </w:t>
      </w:r>
      <w:r w:rsidR="00CF127E">
        <w:rPr>
          <w:rFonts w:ascii="Arial" w:hAnsi="Arial" w:cs="Arial"/>
        </w:rPr>
        <w:t>RUP</w:t>
      </w:r>
      <w:r w:rsidR="008E6058" w:rsidRPr="00AC4912">
        <w:rPr>
          <w:rFonts w:ascii="Arial" w:hAnsi="Arial" w:cs="Arial"/>
        </w:rPr>
        <w:t xml:space="preserve">: </w:t>
      </w:r>
      <w:hyperlink r:id="rId9" w:history="1">
        <w:r w:rsidR="00CF127E" w:rsidRPr="00EA0556">
          <w:rPr>
            <w:rStyle w:val="Collegamentoipertestuale"/>
            <w:rFonts w:ascii="Arial" w:hAnsi="Arial" w:cs="Arial"/>
          </w:rPr>
          <w:t>fortunato.vangeli@arsac.calabria.it</w:t>
        </w:r>
      </w:hyperlink>
      <w:r w:rsidR="00CF127E" w:rsidRPr="00EA0556">
        <w:t xml:space="preserve">   </w:t>
      </w:r>
    </w:p>
    <w:p w:rsidR="008E6058" w:rsidRDefault="008E6058" w:rsidP="00187E39">
      <w:pPr>
        <w:pStyle w:val="Nessunaspaziatura"/>
        <w:rPr>
          <w:rFonts w:ascii="Arial" w:hAnsi="Arial" w:cs="Arial"/>
        </w:rPr>
      </w:pPr>
      <w:r w:rsidRPr="00AC4912">
        <w:rPr>
          <w:rFonts w:ascii="Arial" w:hAnsi="Arial" w:cs="Arial"/>
        </w:rPr>
        <w:t>Le domande e le risposte che perverranno tramite e-mail verranno pubblicate</w:t>
      </w:r>
      <w:r w:rsidR="00D11843" w:rsidRPr="00AC4912">
        <w:rPr>
          <w:rFonts w:ascii="Arial" w:hAnsi="Arial" w:cs="Arial"/>
        </w:rPr>
        <w:t xml:space="preserve"> nell’area comunicazione del sistema MEPA.</w:t>
      </w:r>
      <w:r w:rsidR="00E45CCC">
        <w:rPr>
          <w:rFonts w:ascii="Arial" w:hAnsi="Arial" w:cs="Arial"/>
        </w:rPr>
        <w:t xml:space="preserve"> La stazione appaltante garantisce una risposta alla richiesta di chiarimenti che perverranno fino alle </w:t>
      </w:r>
      <w:proofErr w:type="spellStart"/>
      <w:r w:rsidR="00E45CCC">
        <w:rPr>
          <w:rFonts w:ascii="Arial" w:hAnsi="Arial" w:cs="Arial"/>
        </w:rPr>
        <w:t>ore…………</w:t>
      </w:r>
      <w:proofErr w:type="spellEnd"/>
      <w:r w:rsidR="00E45CCC">
        <w:rPr>
          <w:rFonts w:ascii="Arial" w:hAnsi="Arial" w:cs="Arial"/>
        </w:rPr>
        <w:t>..</w:t>
      </w:r>
      <w:proofErr w:type="spellStart"/>
      <w:r w:rsidR="00E45CCC">
        <w:rPr>
          <w:rFonts w:ascii="Arial" w:hAnsi="Arial" w:cs="Arial"/>
        </w:rPr>
        <w:t>del……………</w:t>
      </w:r>
      <w:proofErr w:type="spellEnd"/>
      <w:r w:rsidR="00E45CCC">
        <w:rPr>
          <w:rFonts w:ascii="Arial" w:hAnsi="Arial" w:cs="Arial"/>
        </w:rPr>
        <w:t>..</w:t>
      </w:r>
    </w:p>
    <w:p w:rsidR="0005776E" w:rsidRPr="00AC4912" w:rsidRDefault="0005776E" w:rsidP="00187E39">
      <w:pPr>
        <w:pStyle w:val="Nessunaspaziatura"/>
        <w:rPr>
          <w:rFonts w:ascii="Arial" w:hAnsi="Arial" w:cs="Arial"/>
        </w:rPr>
      </w:pPr>
    </w:p>
    <w:p w:rsidR="00CF127E" w:rsidRPr="009463DE" w:rsidRDefault="00517407" w:rsidP="00CF12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11</w:t>
      </w:r>
      <w:r w:rsidR="0067199E">
        <w:rPr>
          <w:rFonts w:ascii="Arial" w:hAnsi="Arial" w:cs="Arial"/>
          <w:b/>
          <w:bCs/>
          <w:sz w:val="22"/>
          <w:szCs w:val="22"/>
        </w:rPr>
        <w:t xml:space="preserve"> -</w:t>
      </w:r>
      <w:r w:rsidR="00CF127E" w:rsidRPr="009463DE">
        <w:rPr>
          <w:rFonts w:ascii="Arial" w:hAnsi="Arial" w:cs="Arial"/>
          <w:b/>
          <w:bCs/>
          <w:sz w:val="22"/>
          <w:szCs w:val="22"/>
        </w:rPr>
        <w:t xml:space="preserve"> </w:t>
      </w:r>
      <w:r w:rsidR="0067199E">
        <w:rPr>
          <w:rFonts w:ascii="Arial" w:hAnsi="Arial" w:cs="Arial"/>
          <w:b/>
          <w:bCs/>
          <w:sz w:val="22"/>
          <w:szCs w:val="22"/>
        </w:rPr>
        <w:t xml:space="preserve">MOTIVI </w:t>
      </w:r>
      <w:proofErr w:type="spellStart"/>
      <w:r w:rsidR="0067199E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="0067199E">
        <w:rPr>
          <w:rFonts w:ascii="Arial" w:hAnsi="Arial" w:cs="Arial"/>
          <w:b/>
          <w:bCs/>
          <w:sz w:val="22"/>
          <w:szCs w:val="22"/>
        </w:rPr>
        <w:t xml:space="preserve"> ESCLUS</w:t>
      </w:r>
      <w:r w:rsidR="009463DE" w:rsidRPr="009463DE">
        <w:rPr>
          <w:rFonts w:ascii="Arial" w:hAnsi="Arial" w:cs="Arial"/>
          <w:b/>
          <w:bCs/>
          <w:sz w:val="22"/>
          <w:szCs w:val="22"/>
        </w:rPr>
        <w:t>IONE</w:t>
      </w:r>
      <w:r w:rsidR="00CF127E" w:rsidRPr="009463D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F127E" w:rsidRPr="009463DE" w:rsidRDefault="00CF127E" w:rsidP="00CF127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 xml:space="preserve">Determina l’esclusione dalla gara il fatto che l’offerta economica: </w:t>
      </w:r>
    </w:p>
    <w:p w:rsidR="00CF127E" w:rsidRPr="009463DE" w:rsidRDefault="00CF127E" w:rsidP="00B76780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 xml:space="preserve">non pervenga entro i termini stabiliti; </w:t>
      </w:r>
    </w:p>
    <w:p w:rsidR="00CF127E" w:rsidRPr="009463DE" w:rsidRDefault="00CF127E" w:rsidP="00B76780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 xml:space="preserve">non risulti sottoscritta a mezzo firma digitale dal titolare o legale rappresentante del soggetto </w:t>
      </w:r>
      <w:r w:rsidR="00B76780" w:rsidRPr="009463DE">
        <w:rPr>
          <w:rFonts w:ascii="Arial" w:hAnsi="Arial" w:cs="Arial"/>
          <w:sz w:val="22"/>
          <w:szCs w:val="22"/>
        </w:rPr>
        <w:t xml:space="preserve"> </w:t>
      </w:r>
      <w:r w:rsidRPr="009463DE">
        <w:rPr>
          <w:rFonts w:ascii="Arial" w:hAnsi="Arial" w:cs="Arial"/>
          <w:sz w:val="22"/>
          <w:szCs w:val="22"/>
        </w:rPr>
        <w:t xml:space="preserve">concorrente; </w:t>
      </w:r>
    </w:p>
    <w:p w:rsidR="00CF127E" w:rsidRPr="009463DE" w:rsidRDefault="00CF127E" w:rsidP="00B76780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 xml:space="preserve">sia in aumento rispetto all’importo posto a base di gara; </w:t>
      </w:r>
    </w:p>
    <w:p w:rsidR="00CF127E" w:rsidRPr="009463DE" w:rsidRDefault="00CF127E" w:rsidP="00CF127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463DE">
        <w:rPr>
          <w:rFonts w:ascii="Arial" w:hAnsi="Arial" w:cs="Arial"/>
          <w:sz w:val="22"/>
          <w:szCs w:val="22"/>
        </w:rPr>
        <w:t xml:space="preserve">Si applica in ogni caso l’articolo 46 del </w:t>
      </w:r>
      <w:proofErr w:type="spellStart"/>
      <w:r w:rsidRPr="009463DE">
        <w:rPr>
          <w:rFonts w:ascii="Arial" w:hAnsi="Arial" w:cs="Arial"/>
          <w:sz w:val="22"/>
          <w:szCs w:val="22"/>
        </w:rPr>
        <w:t>D.Lgs.</w:t>
      </w:r>
      <w:proofErr w:type="spellEnd"/>
      <w:r w:rsidRPr="009463DE">
        <w:rPr>
          <w:rFonts w:ascii="Arial" w:hAnsi="Arial" w:cs="Arial"/>
          <w:sz w:val="22"/>
          <w:szCs w:val="22"/>
        </w:rPr>
        <w:t xml:space="preserve"> 163/2006.</w:t>
      </w:r>
    </w:p>
    <w:p w:rsidR="005375AB" w:rsidRDefault="005375AB" w:rsidP="00187E39">
      <w:pPr>
        <w:pStyle w:val="Nessunaspaziatura"/>
        <w:rPr>
          <w:rFonts w:ascii="Arial" w:hAnsi="Arial" w:cs="Arial"/>
        </w:rPr>
      </w:pPr>
    </w:p>
    <w:p w:rsidR="00F801D5" w:rsidRPr="008E6058" w:rsidRDefault="00F801D5" w:rsidP="00187E39">
      <w:pPr>
        <w:pStyle w:val="Nessunaspaziatura"/>
        <w:rPr>
          <w:rFonts w:ascii="Arial" w:hAnsi="Arial" w:cs="Arial"/>
        </w:rPr>
      </w:pPr>
    </w:p>
    <w:p w:rsidR="00F67F22" w:rsidRPr="00AC4912" w:rsidRDefault="00D56F0E" w:rsidP="00AC4912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17407">
        <w:rPr>
          <w:rFonts w:ascii="Arial" w:hAnsi="Arial" w:cs="Arial"/>
          <w:b/>
        </w:rPr>
        <w:t>rt.12</w:t>
      </w:r>
      <w:r w:rsidR="004A546A" w:rsidRPr="00AC4912">
        <w:rPr>
          <w:rFonts w:ascii="Arial" w:hAnsi="Arial" w:cs="Arial"/>
          <w:b/>
        </w:rPr>
        <w:t xml:space="preserve"> - </w:t>
      </w:r>
      <w:r w:rsidR="00F67F22" w:rsidRPr="00AC4912">
        <w:rPr>
          <w:rFonts w:ascii="Arial" w:hAnsi="Arial" w:cs="Arial"/>
          <w:b/>
        </w:rPr>
        <w:t xml:space="preserve">PUBBLICAZIONE ATTI </w:t>
      </w:r>
      <w:proofErr w:type="spellStart"/>
      <w:r w:rsidR="00F67F22" w:rsidRPr="00AC4912">
        <w:rPr>
          <w:rFonts w:ascii="Arial" w:hAnsi="Arial" w:cs="Arial"/>
          <w:b/>
        </w:rPr>
        <w:t>DI</w:t>
      </w:r>
      <w:proofErr w:type="spellEnd"/>
      <w:r w:rsidR="00F67F22" w:rsidRPr="00AC4912">
        <w:rPr>
          <w:rFonts w:ascii="Arial" w:hAnsi="Arial" w:cs="Arial"/>
          <w:b/>
        </w:rPr>
        <w:t xml:space="preserve"> GARA</w:t>
      </w:r>
    </w:p>
    <w:p w:rsidR="00E2662A" w:rsidRDefault="00F67F22" w:rsidP="00AC4912">
      <w:pPr>
        <w:pStyle w:val="Nessunaspaziatura"/>
      </w:pPr>
      <w:r>
        <w:t>L’ARSAC metterà a  disposizione, sul proprio sito internet</w:t>
      </w:r>
      <w:r w:rsidR="0037759D">
        <w:t xml:space="preserve">: </w:t>
      </w:r>
      <w:hyperlink r:id="rId10" w:history="1">
        <w:r w:rsidR="00DB1A88" w:rsidRPr="00383249">
          <w:rPr>
            <w:rStyle w:val="Collegamentoipertestuale"/>
            <w:rFonts w:ascii="Arial" w:hAnsi="Arial" w:cs="Arial"/>
          </w:rPr>
          <w:t>www.arsac.calabria.it</w:t>
        </w:r>
      </w:hyperlink>
      <w:r w:rsidR="0037759D">
        <w:t xml:space="preserve"> </w:t>
      </w:r>
      <w:r w:rsidR="00447291">
        <w:t xml:space="preserve"> </w:t>
      </w:r>
      <w:r w:rsidR="0037759D">
        <w:t xml:space="preserve">l’avviso di post-informazione dell’esito di gara per come previsto dal </w:t>
      </w:r>
      <w:r w:rsidR="0037759D" w:rsidRPr="00050BDC">
        <w:t>DPR n. 207/2010, art. 331, comma 1 e 3.</w:t>
      </w:r>
      <w:r>
        <w:t xml:space="preserve"> </w:t>
      </w:r>
    </w:p>
    <w:p w:rsidR="00B34A88" w:rsidRDefault="00B34A88" w:rsidP="00B34A88">
      <w:pPr>
        <w:jc w:val="both"/>
        <w:rPr>
          <w:rFonts w:ascii="Arial" w:hAnsi="Arial" w:cs="Arial"/>
          <w:sz w:val="24"/>
          <w:szCs w:val="24"/>
          <w:lang w:eastAsia="it-IT"/>
        </w:rPr>
      </w:pPr>
    </w:p>
    <w:p w:rsidR="000C1BAB" w:rsidRPr="00B34A88" w:rsidRDefault="00D56F0E" w:rsidP="00B34A88">
      <w:pPr>
        <w:pStyle w:val="Nessunaspaziatura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a</w:t>
      </w:r>
      <w:r w:rsidR="00B34A88" w:rsidRPr="00B34A88">
        <w:rPr>
          <w:rFonts w:ascii="Arial" w:hAnsi="Arial" w:cs="Arial"/>
          <w:b/>
          <w:lang w:eastAsia="it-IT"/>
        </w:rPr>
        <w:t>rt.</w:t>
      </w:r>
      <w:r w:rsidR="00517407">
        <w:rPr>
          <w:rFonts w:ascii="Arial" w:hAnsi="Arial" w:cs="Arial"/>
          <w:b/>
          <w:lang w:eastAsia="it-IT"/>
        </w:rPr>
        <w:t>13</w:t>
      </w:r>
      <w:r w:rsidR="00C5745E">
        <w:rPr>
          <w:rFonts w:ascii="Arial" w:hAnsi="Arial" w:cs="Arial"/>
          <w:b/>
          <w:lang w:eastAsia="it-IT"/>
        </w:rPr>
        <w:t xml:space="preserve"> -</w:t>
      </w:r>
      <w:r w:rsidR="00B34A88" w:rsidRPr="00B34A88">
        <w:rPr>
          <w:rFonts w:ascii="Arial" w:hAnsi="Arial" w:cs="Arial"/>
          <w:b/>
          <w:lang w:eastAsia="it-IT"/>
        </w:rPr>
        <w:t xml:space="preserve"> FATTURAZIONE E PAGAMENTO</w:t>
      </w:r>
      <w:r w:rsidR="000C1BAB" w:rsidRPr="00B34A88">
        <w:rPr>
          <w:rFonts w:ascii="Arial" w:hAnsi="Arial" w:cs="Arial"/>
          <w:b/>
          <w:lang w:eastAsia="it-IT"/>
        </w:rPr>
        <w:t>.</w:t>
      </w:r>
    </w:p>
    <w:p w:rsidR="003E5B01" w:rsidRDefault="00B34A88" w:rsidP="00B34A88">
      <w:pPr>
        <w:pStyle w:val="Nessunaspaziatura"/>
        <w:rPr>
          <w:rFonts w:ascii="Arial" w:hAnsi="Arial" w:cs="Arial"/>
        </w:rPr>
      </w:pPr>
      <w:r w:rsidRPr="00B34A88">
        <w:rPr>
          <w:rFonts w:ascii="Arial" w:hAnsi="Arial" w:cs="Arial"/>
        </w:rPr>
        <w:t>Il Fornitore fatturerà al Punto Ordinante il prezzo aggiudicato con le modalità e alle condizioni indicate nella Condizioni Generali di Contratto.</w:t>
      </w:r>
    </w:p>
    <w:p w:rsidR="001B52BD" w:rsidRDefault="001B52BD" w:rsidP="00B34A88">
      <w:pPr>
        <w:pStyle w:val="Nessunaspaziatura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La fatturazione è esclusa dall’applicazione del meccanismo dello </w:t>
      </w:r>
      <w:proofErr w:type="spellStart"/>
      <w:r w:rsidRPr="00336805">
        <w:rPr>
          <w:rFonts w:ascii="Arial" w:hAnsi="Arial" w:cs="Arial"/>
          <w:i/>
          <w:lang w:eastAsia="it-IT"/>
        </w:rPr>
        <w:t>split</w:t>
      </w:r>
      <w:proofErr w:type="spellEnd"/>
      <w:r w:rsidRPr="00336805">
        <w:rPr>
          <w:rFonts w:ascii="Arial" w:hAnsi="Arial" w:cs="Arial"/>
          <w:i/>
          <w:lang w:eastAsia="it-IT"/>
        </w:rPr>
        <w:t xml:space="preserve"> </w:t>
      </w:r>
      <w:proofErr w:type="spellStart"/>
      <w:r w:rsidRPr="00336805">
        <w:rPr>
          <w:rFonts w:ascii="Arial" w:hAnsi="Arial" w:cs="Arial"/>
          <w:i/>
          <w:lang w:eastAsia="it-IT"/>
        </w:rPr>
        <w:t>payment</w:t>
      </w:r>
      <w:proofErr w:type="spellEnd"/>
      <w:r w:rsidR="00912F80">
        <w:rPr>
          <w:rFonts w:ascii="Arial" w:hAnsi="Arial" w:cs="Arial"/>
          <w:lang w:eastAsia="it-IT"/>
        </w:rPr>
        <w:t xml:space="preserve"> e del reverse </w:t>
      </w:r>
      <w:proofErr w:type="spellStart"/>
      <w:r w:rsidR="00912F80">
        <w:rPr>
          <w:rFonts w:ascii="Arial" w:hAnsi="Arial" w:cs="Arial"/>
          <w:lang w:eastAsia="it-IT"/>
        </w:rPr>
        <w:t>charge</w:t>
      </w:r>
      <w:proofErr w:type="spellEnd"/>
      <w:r w:rsidR="00912F80">
        <w:rPr>
          <w:rFonts w:ascii="Arial" w:hAnsi="Arial" w:cs="Arial"/>
          <w:lang w:eastAsia="it-IT"/>
        </w:rPr>
        <w:t>.</w:t>
      </w:r>
    </w:p>
    <w:p w:rsidR="001B52BD" w:rsidRDefault="001B52BD" w:rsidP="00B34A88">
      <w:pPr>
        <w:pStyle w:val="Nessunaspaziatura"/>
        <w:rPr>
          <w:rFonts w:ascii="Arial" w:hAnsi="Arial" w:cs="Arial"/>
        </w:rPr>
      </w:pPr>
    </w:p>
    <w:p w:rsidR="00EA15B5" w:rsidRPr="00EA15B5" w:rsidRDefault="00D56F0E" w:rsidP="00EA15B5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A15B5" w:rsidRPr="00EA15B5">
        <w:rPr>
          <w:rFonts w:ascii="Arial" w:hAnsi="Arial" w:cs="Arial"/>
          <w:b/>
        </w:rPr>
        <w:t>rt.</w:t>
      </w:r>
      <w:r w:rsidR="00517407">
        <w:rPr>
          <w:rFonts w:ascii="Arial" w:hAnsi="Arial" w:cs="Arial"/>
          <w:b/>
        </w:rPr>
        <w:t>14</w:t>
      </w:r>
      <w:r w:rsidR="00C5745E">
        <w:rPr>
          <w:rFonts w:ascii="Arial" w:hAnsi="Arial" w:cs="Arial"/>
          <w:b/>
        </w:rPr>
        <w:t xml:space="preserve"> - </w:t>
      </w:r>
      <w:r w:rsidR="00EA15B5" w:rsidRPr="00EA15B5">
        <w:rPr>
          <w:rFonts w:ascii="Arial" w:hAnsi="Arial" w:cs="Arial"/>
          <w:b/>
        </w:rPr>
        <w:t xml:space="preserve"> PENALI</w:t>
      </w:r>
    </w:p>
    <w:p w:rsidR="00EA15B5" w:rsidRPr="00F801D5" w:rsidRDefault="00EA15B5" w:rsidP="00EA15B5">
      <w:pPr>
        <w:pStyle w:val="Nessunaspaziatura"/>
        <w:rPr>
          <w:rFonts w:ascii="Arial" w:hAnsi="Arial" w:cs="Arial"/>
        </w:rPr>
      </w:pPr>
      <w:r w:rsidRPr="00EA15B5">
        <w:rPr>
          <w:rFonts w:ascii="Arial" w:hAnsi="Arial" w:cs="Arial"/>
        </w:rPr>
        <w:t xml:space="preserve">Gli eventuali inadempimenti contrattuali che daranno luogo all’applicazione delle penali dovranno </w:t>
      </w:r>
      <w:r w:rsidRPr="00E25A73">
        <w:rPr>
          <w:rFonts w:ascii="Arial" w:hAnsi="Arial" w:cs="Arial"/>
        </w:rPr>
        <w:t>essere contestati al Fornitore dal Punto Ordinante</w:t>
      </w:r>
      <w:r w:rsidRPr="00EA15B5">
        <w:rPr>
          <w:rFonts w:ascii="Arial" w:hAnsi="Arial" w:cs="Arial"/>
        </w:rPr>
        <w:t>, secondo le modalità stabilite dalle Condizioni Generali del Contratto.</w:t>
      </w:r>
    </w:p>
    <w:p w:rsidR="00B34A88" w:rsidRPr="00B34A88" w:rsidRDefault="00B34A88" w:rsidP="00B34A88">
      <w:pPr>
        <w:pStyle w:val="Nessunaspaziatura"/>
        <w:rPr>
          <w:rFonts w:ascii="Arial" w:hAnsi="Arial" w:cs="Arial"/>
          <w:lang w:eastAsia="it-IT"/>
        </w:rPr>
      </w:pPr>
    </w:p>
    <w:p w:rsidR="00B5436D" w:rsidRPr="00326944" w:rsidRDefault="00D56F0E" w:rsidP="00B5436D">
      <w:pPr>
        <w:pStyle w:val="Nessunaspaziatur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</w:t>
      </w:r>
      <w:r w:rsidR="006955C0" w:rsidRPr="00326944">
        <w:rPr>
          <w:rFonts w:ascii="Arial" w:hAnsi="Arial" w:cs="Arial"/>
          <w:b/>
        </w:rPr>
        <w:t xml:space="preserve">. </w:t>
      </w:r>
      <w:r w:rsidR="00517407">
        <w:rPr>
          <w:rFonts w:ascii="Arial" w:hAnsi="Arial" w:cs="Arial"/>
          <w:b/>
        </w:rPr>
        <w:t>15</w:t>
      </w:r>
      <w:r w:rsidR="006955C0" w:rsidRPr="00326944">
        <w:rPr>
          <w:rFonts w:ascii="Arial" w:hAnsi="Arial" w:cs="Arial"/>
          <w:b/>
        </w:rPr>
        <w:t xml:space="preserve">   - </w:t>
      </w:r>
      <w:r w:rsidR="00B5436D" w:rsidRPr="00326944">
        <w:rPr>
          <w:rFonts w:ascii="Arial" w:hAnsi="Arial" w:cs="Arial"/>
          <w:b/>
        </w:rPr>
        <w:t xml:space="preserve">NORME </w:t>
      </w:r>
      <w:proofErr w:type="spellStart"/>
      <w:r w:rsidR="00B5436D" w:rsidRPr="00326944">
        <w:rPr>
          <w:rFonts w:ascii="Arial" w:hAnsi="Arial" w:cs="Arial"/>
          <w:b/>
        </w:rPr>
        <w:t>DI</w:t>
      </w:r>
      <w:proofErr w:type="spellEnd"/>
      <w:r w:rsidR="00B5436D" w:rsidRPr="00326944">
        <w:rPr>
          <w:rFonts w:ascii="Arial" w:hAnsi="Arial" w:cs="Arial"/>
          <w:b/>
        </w:rPr>
        <w:t xml:space="preserve"> RIFERIMENTO</w:t>
      </w:r>
    </w:p>
    <w:p w:rsidR="00B5436D" w:rsidRPr="00326944" w:rsidRDefault="00B5436D" w:rsidP="00B5436D">
      <w:pPr>
        <w:pStyle w:val="Nessunaspaziatura"/>
        <w:rPr>
          <w:rFonts w:ascii="Arial" w:hAnsi="Arial" w:cs="Arial"/>
        </w:rPr>
      </w:pPr>
      <w:r w:rsidRPr="00326944">
        <w:rPr>
          <w:rFonts w:ascii="Arial" w:hAnsi="Arial" w:cs="Arial"/>
        </w:rPr>
        <w:t xml:space="preserve"> Per tutto quanto non espressamente indicato nel presente documento, si rinvia alla documentazione relativa alla disciplina del Mercato Elettronico, ivi compresi il Bando di Abilitazione e i relativi Allegati (es. il Capitolato Tecnico, le Condizioni Generali di Contratto, le Regole, etc.), nonché in generale tutti gli atti e i documenti che disciplinano l’Abilitazione, la registrazione, l’accesso e la partecipazione dei soggetti al Mercato Elettronico.</w:t>
      </w:r>
    </w:p>
    <w:p w:rsidR="00326944" w:rsidRPr="00326944" w:rsidRDefault="00326944" w:rsidP="00B5436D">
      <w:pPr>
        <w:pStyle w:val="Nessunaspaziatura"/>
        <w:rPr>
          <w:rFonts w:ascii="Arial" w:hAnsi="Arial" w:cs="Arial"/>
          <w:b/>
        </w:rPr>
      </w:pPr>
    </w:p>
    <w:p w:rsidR="00B52CFC" w:rsidRDefault="00B52CFC" w:rsidP="00B52CFC">
      <w:pPr>
        <w:jc w:val="center"/>
        <w:rPr>
          <w:rFonts w:ascii="Arial" w:hAnsi="Arial" w:cs="Arial"/>
          <w:sz w:val="24"/>
          <w:szCs w:val="24"/>
          <w:lang w:eastAsia="it-IT"/>
        </w:rPr>
      </w:pPr>
    </w:p>
    <w:p w:rsidR="00F801D5" w:rsidRDefault="00F801D5" w:rsidP="00B52CFC">
      <w:pPr>
        <w:jc w:val="center"/>
        <w:rPr>
          <w:rFonts w:ascii="Arial" w:hAnsi="Arial" w:cs="Arial"/>
          <w:sz w:val="24"/>
          <w:szCs w:val="24"/>
          <w:lang w:eastAsia="it-IT"/>
        </w:rPr>
      </w:pPr>
    </w:p>
    <w:p w:rsidR="001C6173" w:rsidRDefault="001C6173" w:rsidP="001A7061">
      <w:pPr>
        <w:pStyle w:val="Paragrafoelenco"/>
        <w:ind w:left="1080"/>
        <w:jc w:val="both"/>
        <w:rPr>
          <w:rFonts w:ascii="Arial" w:hAnsi="Arial" w:cs="Arial"/>
          <w:sz w:val="24"/>
          <w:szCs w:val="24"/>
          <w:lang w:eastAsia="it-IT"/>
        </w:rPr>
      </w:pPr>
    </w:p>
    <w:p w:rsidR="00C3420A" w:rsidRDefault="00C3420A" w:rsidP="00ED68CF">
      <w:pPr>
        <w:pStyle w:val="Paragrafoelenco"/>
        <w:ind w:left="1080"/>
        <w:rPr>
          <w:rFonts w:ascii="Arial" w:hAnsi="Arial" w:cs="Arial"/>
          <w:sz w:val="24"/>
          <w:szCs w:val="24"/>
          <w:lang w:eastAsia="it-IT"/>
        </w:rPr>
      </w:pPr>
    </w:p>
    <w:p w:rsidR="00C3420A" w:rsidRDefault="00C3420A" w:rsidP="00C3420A">
      <w:pPr>
        <w:pStyle w:val="Paragrafoelenco"/>
        <w:ind w:left="108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.</w:t>
      </w:r>
    </w:p>
    <w:p w:rsidR="00C3420A" w:rsidRDefault="00C3420A" w:rsidP="00C3420A">
      <w:pPr>
        <w:pStyle w:val="Paragrafoelenco"/>
        <w:ind w:left="1080"/>
        <w:rPr>
          <w:rFonts w:ascii="Arial" w:hAnsi="Arial" w:cs="Arial"/>
          <w:sz w:val="24"/>
          <w:szCs w:val="24"/>
          <w:lang w:eastAsia="it-IT"/>
        </w:rPr>
      </w:pPr>
    </w:p>
    <w:p w:rsidR="003A7A58" w:rsidRPr="003476C2" w:rsidRDefault="003A7A58" w:rsidP="003A7A58">
      <w:pPr>
        <w:spacing w:line="360" w:lineRule="auto"/>
        <w:jc w:val="both"/>
        <w:rPr>
          <w:rFonts w:ascii="Verdana" w:hAnsi="Verdana"/>
          <w:sz w:val="20"/>
        </w:rPr>
      </w:pPr>
    </w:p>
    <w:p w:rsidR="003A7A58" w:rsidRPr="00CF75A5" w:rsidRDefault="003A7A58" w:rsidP="003A7A58">
      <w:pPr>
        <w:spacing w:line="360" w:lineRule="auto"/>
        <w:ind w:left="284"/>
        <w:jc w:val="both"/>
        <w:rPr>
          <w:rFonts w:ascii="Verdana" w:hAnsi="Verdana"/>
          <w:b/>
          <w:sz w:val="20"/>
        </w:rPr>
      </w:pPr>
    </w:p>
    <w:p w:rsidR="00F41F32" w:rsidRPr="00AA49EC" w:rsidRDefault="00F41F32" w:rsidP="00AA49EC">
      <w:pPr>
        <w:rPr>
          <w:rFonts w:ascii="Arial" w:hAnsi="Arial" w:cs="Arial"/>
        </w:rPr>
      </w:pPr>
    </w:p>
    <w:sectPr w:rsidR="00F41F32" w:rsidRPr="00AA49EC" w:rsidSect="00BD5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41DD"/>
    <w:multiLevelType w:val="hybridMultilevel"/>
    <w:tmpl w:val="0E542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70C"/>
    <w:multiLevelType w:val="hybridMultilevel"/>
    <w:tmpl w:val="9D4623A8"/>
    <w:lvl w:ilvl="0" w:tplc="379229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16826"/>
    <w:multiLevelType w:val="hybridMultilevel"/>
    <w:tmpl w:val="83DCEFAA"/>
    <w:lvl w:ilvl="0" w:tplc="3792299C">
      <w:start w:val="2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E84046"/>
    <w:multiLevelType w:val="hybridMultilevel"/>
    <w:tmpl w:val="C9BE15A0"/>
    <w:lvl w:ilvl="0" w:tplc="975AE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E05F2"/>
    <w:multiLevelType w:val="hybridMultilevel"/>
    <w:tmpl w:val="6C2AE87A"/>
    <w:lvl w:ilvl="0" w:tplc="04100011">
      <w:start w:val="1"/>
      <w:numFmt w:val="decimal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1E06C3"/>
    <w:multiLevelType w:val="hybridMultilevel"/>
    <w:tmpl w:val="4A8A5C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4E725C2"/>
    <w:multiLevelType w:val="hybridMultilevel"/>
    <w:tmpl w:val="5C105194"/>
    <w:lvl w:ilvl="0" w:tplc="71703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A2453"/>
    <w:multiLevelType w:val="hybridMultilevel"/>
    <w:tmpl w:val="18AA9426"/>
    <w:lvl w:ilvl="0" w:tplc="AFD04DC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7A3A"/>
    <w:multiLevelType w:val="multilevel"/>
    <w:tmpl w:val="1DDA97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>
      <w:start w:val="1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FE70AB5"/>
    <w:multiLevelType w:val="hybridMultilevel"/>
    <w:tmpl w:val="20581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2BBB"/>
    <w:multiLevelType w:val="hybridMultilevel"/>
    <w:tmpl w:val="C0AADE1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263222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o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65251BA1"/>
    <w:multiLevelType w:val="hybridMultilevel"/>
    <w:tmpl w:val="3468D1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B9197E"/>
    <w:multiLevelType w:val="hybridMultilevel"/>
    <w:tmpl w:val="7C9292B4"/>
    <w:lvl w:ilvl="0" w:tplc="32EAB0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574A9"/>
    <w:multiLevelType w:val="hybridMultilevel"/>
    <w:tmpl w:val="AC9C9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402AEA"/>
    <w:multiLevelType w:val="hybridMultilevel"/>
    <w:tmpl w:val="7D383C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96EC3"/>
    <w:multiLevelType w:val="hybridMultilevel"/>
    <w:tmpl w:val="1E1A2C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04E6"/>
    <w:rsid w:val="00002ECC"/>
    <w:rsid w:val="00005B4E"/>
    <w:rsid w:val="00013BBE"/>
    <w:rsid w:val="00014246"/>
    <w:rsid w:val="0002657D"/>
    <w:rsid w:val="00050BDC"/>
    <w:rsid w:val="00054D17"/>
    <w:rsid w:val="0005776E"/>
    <w:rsid w:val="0006032E"/>
    <w:rsid w:val="00061FAE"/>
    <w:rsid w:val="0006464E"/>
    <w:rsid w:val="00064A46"/>
    <w:rsid w:val="00073CF3"/>
    <w:rsid w:val="000779C7"/>
    <w:rsid w:val="0008358F"/>
    <w:rsid w:val="000A7BA2"/>
    <w:rsid w:val="000B1DE3"/>
    <w:rsid w:val="000B4878"/>
    <w:rsid w:val="000C03CB"/>
    <w:rsid w:val="000C04F5"/>
    <w:rsid w:val="000C1BAB"/>
    <w:rsid w:val="000C4577"/>
    <w:rsid w:val="000C461D"/>
    <w:rsid w:val="000E44FF"/>
    <w:rsid w:val="000F1A93"/>
    <w:rsid w:val="000F3FA0"/>
    <w:rsid w:val="0012179B"/>
    <w:rsid w:val="00125709"/>
    <w:rsid w:val="00127230"/>
    <w:rsid w:val="001278E0"/>
    <w:rsid w:val="00146E2B"/>
    <w:rsid w:val="00153848"/>
    <w:rsid w:val="00160405"/>
    <w:rsid w:val="001612ED"/>
    <w:rsid w:val="001761D9"/>
    <w:rsid w:val="00184980"/>
    <w:rsid w:val="00187E39"/>
    <w:rsid w:val="001916E1"/>
    <w:rsid w:val="00196B4C"/>
    <w:rsid w:val="001A0CC8"/>
    <w:rsid w:val="001A7061"/>
    <w:rsid w:val="001B52BD"/>
    <w:rsid w:val="001B6C4C"/>
    <w:rsid w:val="001C0368"/>
    <w:rsid w:val="001C135F"/>
    <w:rsid w:val="001C4A90"/>
    <w:rsid w:val="001C6173"/>
    <w:rsid w:val="001C695B"/>
    <w:rsid w:val="001C73FD"/>
    <w:rsid w:val="001F6AC2"/>
    <w:rsid w:val="002018CF"/>
    <w:rsid w:val="00216C69"/>
    <w:rsid w:val="00226138"/>
    <w:rsid w:val="00227C29"/>
    <w:rsid w:val="00235513"/>
    <w:rsid w:val="00240320"/>
    <w:rsid w:val="00244561"/>
    <w:rsid w:val="00255C56"/>
    <w:rsid w:val="00260E12"/>
    <w:rsid w:val="00266664"/>
    <w:rsid w:val="00277275"/>
    <w:rsid w:val="00281C77"/>
    <w:rsid w:val="00286D4D"/>
    <w:rsid w:val="0029046E"/>
    <w:rsid w:val="00292E71"/>
    <w:rsid w:val="002A2BD0"/>
    <w:rsid w:val="002A3FD4"/>
    <w:rsid w:val="002B4796"/>
    <w:rsid w:val="002B7957"/>
    <w:rsid w:val="002C1DC1"/>
    <w:rsid w:val="002D650A"/>
    <w:rsid w:val="002F07FD"/>
    <w:rsid w:val="002F0A9F"/>
    <w:rsid w:val="002F3176"/>
    <w:rsid w:val="002F31D0"/>
    <w:rsid w:val="002F50CC"/>
    <w:rsid w:val="002F5221"/>
    <w:rsid w:val="002F7EE4"/>
    <w:rsid w:val="003000A3"/>
    <w:rsid w:val="00311661"/>
    <w:rsid w:val="00314A5D"/>
    <w:rsid w:val="00321043"/>
    <w:rsid w:val="00323EE2"/>
    <w:rsid w:val="00326944"/>
    <w:rsid w:val="003327D4"/>
    <w:rsid w:val="00334963"/>
    <w:rsid w:val="00336805"/>
    <w:rsid w:val="00343EE3"/>
    <w:rsid w:val="00344BD0"/>
    <w:rsid w:val="00354226"/>
    <w:rsid w:val="00362496"/>
    <w:rsid w:val="0037759D"/>
    <w:rsid w:val="003A7A58"/>
    <w:rsid w:val="003B43F0"/>
    <w:rsid w:val="003C5BBB"/>
    <w:rsid w:val="003D1650"/>
    <w:rsid w:val="003E4E07"/>
    <w:rsid w:val="003E5B01"/>
    <w:rsid w:val="003E668F"/>
    <w:rsid w:val="00403712"/>
    <w:rsid w:val="00420F5F"/>
    <w:rsid w:val="004260B6"/>
    <w:rsid w:val="00435237"/>
    <w:rsid w:val="00447291"/>
    <w:rsid w:val="00452076"/>
    <w:rsid w:val="004564DB"/>
    <w:rsid w:val="00460970"/>
    <w:rsid w:val="00462604"/>
    <w:rsid w:val="00487547"/>
    <w:rsid w:val="004933C8"/>
    <w:rsid w:val="004A3FD8"/>
    <w:rsid w:val="004A546A"/>
    <w:rsid w:val="004A7B00"/>
    <w:rsid w:val="004C5037"/>
    <w:rsid w:val="004D35FB"/>
    <w:rsid w:val="004F0FED"/>
    <w:rsid w:val="004F65D9"/>
    <w:rsid w:val="00501FEE"/>
    <w:rsid w:val="00502416"/>
    <w:rsid w:val="00507AFF"/>
    <w:rsid w:val="00513C4F"/>
    <w:rsid w:val="00517407"/>
    <w:rsid w:val="0053687C"/>
    <w:rsid w:val="005375AB"/>
    <w:rsid w:val="00540BA2"/>
    <w:rsid w:val="00556A1A"/>
    <w:rsid w:val="00557067"/>
    <w:rsid w:val="005661B3"/>
    <w:rsid w:val="00577B5D"/>
    <w:rsid w:val="00583580"/>
    <w:rsid w:val="005844A5"/>
    <w:rsid w:val="005B257E"/>
    <w:rsid w:val="005B70E1"/>
    <w:rsid w:val="005B715D"/>
    <w:rsid w:val="005C2F39"/>
    <w:rsid w:val="005D4FCA"/>
    <w:rsid w:val="005D7082"/>
    <w:rsid w:val="005D73BD"/>
    <w:rsid w:val="005E077C"/>
    <w:rsid w:val="005E0A9B"/>
    <w:rsid w:val="005F2F57"/>
    <w:rsid w:val="0061013E"/>
    <w:rsid w:val="00620AAF"/>
    <w:rsid w:val="00621478"/>
    <w:rsid w:val="00623E99"/>
    <w:rsid w:val="00642981"/>
    <w:rsid w:val="00644D95"/>
    <w:rsid w:val="00645ED5"/>
    <w:rsid w:val="006609F2"/>
    <w:rsid w:val="00665092"/>
    <w:rsid w:val="0067199E"/>
    <w:rsid w:val="00677B30"/>
    <w:rsid w:val="006856D4"/>
    <w:rsid w:val="00691A36"/>
    <w:rsid w:val="006955C0"/>
    <w:rsid w:val="006A471D"/>
    <w:rsid w:val="006A548F"/>
    <w:rsid w:val="006B0D73"/>
    <w:rsid w:val="006C17B3"/>
    <w:rsid w:val="006D0879"/>
    <w:rsid w:val="006D42A9"/>
    <w:rsid w:val="006D7926"/>
    <w:rsid w:val="006F47E7"/>
    <w:rsid w:val="00705762"/>
    <w:rsid w:val="00714570"/>
    <w:rsid w:val="007210C8"/>
    <w:rsid w:val="0072566A"/>
    <w:rsid w:val="00742075"/>
    <w:rsid w:val="00744E4C"/>
    <w:rsid w:val="00751535"/>
    <w:rsid w:val="007529E8"/>
    <w:rsid w:val="0075434B"/>
    <w:rsid w:val="00761B47"/>
    <w:rsid w:val="00787382"/>
    <w:rsid w:val="0078771E"/>
    <w:rsid w:val="007A390D"/>
    <w:rsid w:val="007B07E9"/>
    <w:rsid w:val="007B1519"/>
    <w:rsid w:val="007B703A"/>
    <w:rsid w:val="007C1306"/>
    <w:rsid w:val="007C177B"/>
    <w:rsid w:val="007C7446"/>
    <w:rsid w:val="007D14AE"/>
    <w:rsid w:val="007D574C"/>
    <w:rsid w:val="007E48C8"/>
    <w:rsid w:val="007E673E"/>
    <w:rsid w:val="007F02C5"/>
    <w:rsid w:val="007F52DD"/>
    <w:rsid w:val="00812D9B"/>
    <w:rsid w:val="008143D2"/>
    <w:rsid w:val="0081543E"/>
    <w:rsid w:val="00815D73"/>
    <w:rsid w:val="008172B7"/>
    <w:rsid w:val="008204E6"/>
    <w:rsid w:val="00823A6D"/>
    <w:rsid w:val="00823CC8"/>
    <w:rsid w:val="00842602"/>
    <w:rsid w:val="00846961"/>
    <w:rsid w:val="00847F44"/>
    <w:rsid w:val="008513E9"/>
    <w:rsid w:val="00851FE0"/>
    <w:rsid w:val="0086194C"/>
    <w:rsid w:val="00862B26"/>
    <w:rsid w:val="00873345"/>
    <w:rsid w:val="00884747"/>
    <w:rsid w:val="00890A6A"/>
    <w:rsid w:val="008A665B"/>
    <w:rsid w:val="008C2CD5"/>
    <w:rsid w:val="008C3BBA"/>
    <w:rsid w:val="008D5A69"/>
    <w:rsid w:val="008E6058"/>
    <w:rsid w:val="008F05C9"/>
    <w:rsid w:val="009007B9"/>
    <w:rsid w:val="0090669E"/>
    <w:rsid w:val="00910AB8"/>
    <w:rsid w:val="00910C74"/>
    <w:rsid w:val="00911765"/>
    <w:rsid w:val="00912F80"/>
    <w:rsid w:val="0091306B"/>
    <w:rsid w:val="00913928"/>
    <w:rsid w:val="00915431"/>
    <w:rsid w:val="009154F6"/>
    <w:rsid w:val="00922657"/>
    <w:rsid w:val="00922DF6"/>
    <w:rsid w:val="009319DE"/>
    <w:rsid w:val="00933236"/>
    <w:rsid w:val="009361D0"/>
    <w:rsid w:val="009423B7"/>
    <w:rsid w:val="00942F8B"/>
    <w:rsid w:val="00944498"/>
    <w:rsid w:val="009463DE"/>
    <w:rsid w:val="009502C0"/>
    <w:rsid w:val="00950517"/>
    <w:rsid w:val="009548A8"/>
    <w:rsid w:val="009556D4"/>
    <w:rsid w:val="00956124"/>
    <w:rsid w:val="00957EF2"/>
    <w:rsid w:val="00960F81"/>
    <w:rsid w:val="0096355B"/>
    <w:rsid w:val="00964CA3"/>
    <w:rsid w:val="00966A98"/>
    <w:rsid w:val="009837F3"/>
    <w:rsid w:val="00984889"/>
    <w:rsid w:val="00985DAE"/>
    <w:rsid w:val="009A40C8"/>
    <w:rsid w:val="009A4B10"/>
    <w:rsid w:val="009A4D04"/>
    <w:rsid w:val="009A6814"/>
    <w:rsid w:val="009B1182"/>
    <w:rsid w:val="009B3415"/>
    <w:rsid w:val="009B3E1A"/>
    <w:rsid w:val="009B46EB"/>
    <w:rsid w:val="009C38FD"/>
    <w:rsid w:val="009D33C2"/>
    <w:rsid w:val="009D49AA"/>
    <w:rsid w:val="009D6947"/>
    <w:rsid w:val="009E4B32"/>
    <w:rsid w:val="009F0430"/>
    <w:rsid w:val="009F0704"/>
    <w:rsid w:val="009F548F"/>
    <w:rsid w:val="00A04F99"/>
    <w:rsid w:val="00A11173"/>
    <w:rsid w:val="00A20C8A"/>
    <w:rsid w:val="00A21E83"/>
    <w:rsid w:val="00A27AA7"/>
    <w:rsid w:val="00A33181"/>
    <w:rsid w:val="00A34212"/>
    <w:rsid w:val="00A36BF5"/>
    <w:rsid w:val="00A40FCD"/>
    <w:rsid w:val="00A541C7"/>
    <w:rsid w:val="00A56EE3"/>
    <w:rsid w:val="00A634A8"/>
    <w:rsid w:val="00A639C4"/>
    <w:rsid w:val="00A74A0C"/>
    <w:rsid w:val="00A852B6"/>
    <w:rsid w:val="00A9784A"/>
    <w:rsid w:val="00AA49EC"/>
    <w:rsid w:val="00AA721D"/>
    <w:rsid w:val="00AB3BA6"/>
    <w:rsid w:val="00AB5DE5"/>
    <w:rsid w:val="00AC4912"/>
    <w:rsid w:val="00AE0077"/>
    <w:rsid w:val="00AE2BE5"/>
    <w:rsid w:val="00AE46B7"/>
    <w:rsid w:val="00AE70EA"/>
    <w:rsid w:val="00B0032F"/>
    <w:rsid w:val="00B00F27"/>
    <w:rsid w:val="00B13344"/>
    <w:rsid w:val="00B14257"/>
    <w:rsid w:val="00B218FB"/>
    <w:rsid w:val="00B2308A"/>
    <w:rsid w:val="00B23396"/>
    <w:rsid w:val="00B260CB"/>
    <w:rsid w:val="00B33D7E"/>
    <w:rsid w:val="00B34A88"/>
    <w:rsid w:val="00B52CFC"/>
    <w:rsid w:val="00B5436D"/>
    <w:rsid w:val="00B60C46"/>
    <w:rsid w:val="00B6285B"/>
    <w:rsid w:val="00B63C88"/>
    <w:rsid w:val="00B64F9C"/>
    <w:rsid w:val="00B7594B"/>
    <w:rsid w:val="00B76780"/>
    <w:rsid w:val="00B7752B"/>
    <w:rsid w:val="00B77ECC"/>
    <w:rsid w:val="00B824A0"/>
    <w:rsid w:val="00B93B75"/>
    <w:rsid w:val="00BA741C"/>
    <w:rsid w:val="00BA7F46"/>
    <w:rsid w:val="00BB14A9"/>
    <w:rsid w:val="00BC5F04"/>
    <w:rsid w:val="00BD1B8B"/>
    <w:rsid w:val="00BD582B"/>
    <w:rsid w:val="00BD665A"/>
    <w:rsid w:val="00BE1377"/>
    <w:rsid w:val="00BF0D5B"/>
    <w:rsid w:val="00BF61AE"/>
    <w:rsid w:val="00C07B3D"/>
    <w:rsid w:val="00C172CE"/>
    <w:rsid w:val="00C22ACA"/>
    <w:rsid w:val="00C313ED"/>
    <w:rsid w:val="00C32C37"/>
    <w:rsid w:val="00C3420A"/>
    <w:rsid w:val="00C36BD8"/>
    <w:rsid w:val="00C55E9B"/>
    <w:rsid w:val="00C5745E"/>
    <w:rsid w:val="00C74A13"/>
    <w:rsid w:val="00C904FB"/>
    <w:rsid w:val="00C9660E"/>
    <w:rsid w:val="00CA540A"/>
    <w:rsid w:val="00CA6E4B"/>
    <w:rsid w:val="00CB1B06"/>
    <w:rsid w:val="00CB2540"/>
    <w:rsid w:val="00CC1DED"/>
    <w:rsid w:val="00CC4460"/>
    <w:rsid w:val="00CD094D"/>
    <w:rsid w:val="00CD7EC1"/>
    <w:rsid w:val="00CE0298"/>
    <w:rsid w:val="00CF127E"/>
    <w:rsid w:val="00CF2BB8"/>
    <w:rsid w:val="00CF3F7C"/>
    <w:rsid w:val="00D11843"/>
    <w:rsid w:val="00D1429C"/>
    <w:rsid w:val="00D14341"/>
    <w:rsid w:val="00D16D7D"/>
    <w:rsid w:val="00D27052"/>
    <w:rsid w:val="00D33BAB"/>
    <w:rsid w:val="00D40840"/>
    <w:rsid w:val="00D42505"/>
    <w:rsid w:val="00D4408C"/>
    <w:rsid w:val="00D56F0E"/>
    <w:rsid w:val="00D6217F"/>
    <w:rsid w:val="00D62299"/>
    <w:rsid w:val="00D6418F"/>
    <w:rsid w:val="00D723CB"/>
    <w:rsid w:val="00D7265E"/>
    <w:rsid w:val="00D74115"/>
    <w:rsid w:val="00D748A7"/>
    <w:rsid w:val="00D8017A"/>
    <w:rsid w:val="00D83974"/>
    <w:rsid w:val="00D85701"/>
    <w:rsid w:val="00D906D9"/>
    <w:rsid w:val="00D92ECD"/>
    <w:rsid w:val="00D95EF4"/>
    <w:rsid w:val="00DA5BCB"/>
    <w:rsid w:val="00DA698A"/>
    <w:rsid w:val="00DB1A88"/>
    <w:rsid w:val="00DB59CE"/>
    <w:rsid w:val="00DC106C"/>
    <w:rsid w:val="00DC4711"/>
    <w:rsid w:val="00DC668A"/>
    <w:rsid w:val="00DD07BD"/>
    <w:rsid w:val="00DD1014"/>
    <w:rsid w:val="00DE64D8"/>
    <w:rsid w:val="00DF1F15"/>
    <w:rsid w:val="00DF3878"/>
    <w:rsid w:val="00DF5FAC"/>
    <w:rsid w:val="00E06983"/>
    <w:rsid w:val="00E13AB5"/>
    <w:rsid w:val="00E1735A"/>
    <w:rsid w:val="00E23CDC"/>
    <w:rsid w:val="00E25A73"/>
    <w:rsid w:val="00E2662A"/>
    <w:rsid w:val="00E2716E"/>
    <w:rsid w:val="00E32847"/>
    <w:rsid w:val="00E45CCC"/>
    <w:rsid w:val="00E57772"/>
    <w:rsid w:val="00E63CCE"/>
    <w:rsid w:val="00E66441"/>
    <w:rsid w:val="00E66A7E"/>
    <w:rsid w:val="00E70229"/>
    <w:rsid w:val="00E70658"/>
    <w:rsid w:val="00E718EA"/>
    <w:rsid w:val="00E84617"/>
    <w:rsid w:val="00E87CB7"/>
    <w:rsid w:val="00E916D6"/>
    <w:rsid w:val="00E937B3"/>
    <w:rsid w:val="00EA0556"/>
    <w:rsid w:val="00EA15B5"/>
    <w:rsid w:val="00EA2FDD"/>
    <w:rsid w:val="00EA68FE"/>
    <w:rsid w:val="00EB33F8"/>
    <w:rsid w:val="00EB5C72"/>
    <w:rsid w:val="00EC0169"/>
    <w:rsid w:val="00EC14D9"/>
    <w:rsid w:val="00ED4130"/>
    <w:rsid w:val="00ED5A78"/>
    <w:rsid w:val="00ED68CF"/>
    <w:rsid w:val="00EF04B4"/>
    <w:rsid w:val="00EF3134"/>
    <w:rsid w:val="00EF45EF"/>
    <w:rsid w:val="00EF6B80"/>
    <w:rsid w:val="00F10718"/>
    <w:rsid w:val="00F10812"/>
    <w:rsid w:val="00F22455"/>
    <w:rsid w:val="00F2256E"/>
    <w:rsid w:val="00F24E4A"/>
    <w:rsid w:val="00F326BD"/>
    <w:rsid w:val="00F41F32"/>
    <w:rsid w:val="00F42D47"/>
    <w:rsid w:val="00F51D12"/>
    <w:rsid w:val="00F57D10"/>
    <w:rsid w:val="00F62096"/>
    <w:rsid w:val="00F62A6F"/>
    <w:rsid w:val="00F6421A"/>
    <w:rsid w:val="00F67F22"/>
    <w:rsid w:val="00F7567F"/>
    <w:rsid w:val="00F801D5"/>
    <w:rsid w:val="00F86350"/>
    <w:rsid w:val="00F863E3"/>
    <w:rsid w:val="00F86640"/>
    <w:rsid w:val="00F96307"/>
    <w:rsid w:val="00FA0894"/>
    <w:rsid w:val="00FA2E48"/>
    <w:rsid w:val="00FB0D74"/>
    <w:rsid w:val="00FB101A"/>
    <w:rsid w:val="00FB669E"/>
    <w:rsid w:val="00FB6C42"/>
    <w:rsid w:val="00FB6E6A"/>
    <w:rsid w:val="00FC1248"/>
    <w:rsid w:val="00FC56B7"/>
    <w:rsid w:val="00FC75CD"/>
    <w:rsid w:val="00FD02EC"/>
    <w:rsid w:val="00FD79EC"/>
    <w:rsid w:val="00FE2EE4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82B"/>
  </w:style>
  <w:style w:type="paragraph" w:styleId="Titolo1">
    <w:name w:val="heading 1"/>
    <w:basedOn w:val="Normale"/>
    <w:next w:val="Normale"/>
    <w:link w:val="Titolo1Carattere"/>
    <w:uiPriority w:val="9"/>
    <w:qFormat/>
    <w:rsid w:val="007210C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10C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10C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10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210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210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210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210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210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F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43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1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1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10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210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210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210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210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210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D66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66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66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66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665A"/>
    <w:rPr>
      <w:b/>
      <w:bCs/>
    </w:rPr>
  </w:style>
  <w:style w:type="table" w:styleId="Grigliatabella">
    <w:name w:val="Table Grid"/>
    <w:basedOn w:val="Tabellanormale"/>
    <w:uiPriority w:val="59"/>
    <w:rsid w:val="000C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3">
    <w:name w:val="Light List Accent 3"/>
    <w:basedOn w:val="Tabellanormale"/>
    <w:uiPriority w:val="61"/>
    <w:rsid w:val="006F47E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7759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143D2"/>
    <w:pPr>
      <w:spacing w:after="0" w:line="240" w:lineRule="auto"/>
    </w:pPr>
  </w:style>
  <w:style w:type="paragraph" w:customStyle="1" w:styleId="a">
    <w:basedOn w:val="Normale"/>
    <w:next w:val="Corpodeltesto"/>
    <w:link w:val="CorpotestoCarattere"/>
    <w:rsid w:val="003A7A58"/>
    <w:pPr>
      <w:spacing w:after="0" w:line="480" w:lineRule="auto"/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3A7A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A7A5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3A7A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link w:val="a"/>
    <w:rsid w:val="003A7A58"/>
    <w:rPr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A7A5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A7A5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5436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5436D"/>
  </w:style>
  <w:style w:type="paragraph" w:customStyle="1" w:styleId="Default">
    <w:name w:val="Default"/>
    <w:rsid w:val="007C1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sac.calabr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tunato.vangeli@arsac.calabri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sac.cala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tunato.vangeli@arsac.cala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4F93-41F0-497E-87BD-F11FC2FE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Valued Acer Customer</cp:lastModifiedBy>
  <cp:revision>250</cp:revision>
  <dcterms:created xsi:type="dcterms:W3CDTF">2014-06-04T09:57:00Z</dcterms:created>
  <dcterms:modified xsi:type="dcterms:W3CDTF">2015-06-22T06:17:00Z</dcterms:modified>
</cp:coreProperties>
</file>